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A325" w14:textId="1439AB6D" w:rsidR="00E9056A" w:rsidRPr="00116B40" w:rsidRDefault="00E9056A" w:rsidP="00E9056A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 w:rsidR="00907E9D">
        <w:rPr>
          <w:b/>
          <w:bCs/>
        </w:rPr>
        <w:t>9</w:t>
      </w:r>
      <w:r w:rsidRPr="00116B40">
        <w:rPr>
          <w:b/>
          <w:bCs/>
        </w:rPr>
        <w:t>/202</w:t>
      </w:r>
      <w:r>
        <w:rPr>
          <w:b/>
          <w:bCs/>
        </w:rPr>
        <w:t>5</w:t>
      </w:r>
    </w:p>
    <w:p w14:paraId="7E847311" w14:textId="77777777" w:rsidR="00E9056A" w:rsidRPr="00116B40" w:rsidRDefault="00E9056A" w:rsidP="00E9056A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3A3F4EF5" w14:textId="5B04598E" w:rsidR="00E9056A" w:rsidRPr="00116B40" w:rsidRDefault="00E9056A" w:rsidP="00E9056A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20 lutego</w:t>
      </w:r>
      <w:r w:rsidRPr="00116B40">
        <w:rPr>
          <w:b/>
          <w:bCs/>
        </w:rPr>
        <w:t xml:space="preserve"> 202</w:t>
      </w:r>
      <w:r>
        <w:rPr>
          <w:b/>
          <w:bCs/>
        </w:rPr>
        <w:t>5</w:t>
      </w:r>
      <w:r w:rsidRPr="00116B40">
        <w:rPr>
          <w:b/>
          <w:bCs/>
        </w:rPr>
        <w:t xml:space="preserve"> r.</w:t>
      </w:r>
    </w:p>
    <w:p w14:paraId="29C4E98B" w14:textId="77777777" w:rsidR="00E9056A" w:rsidRPr="00116B40" w:rsidRDefault="00E9056A" w:rsidP="00E9056A">
      <w:pPr>
        <w:jc w:val="both"/>
      </w:pPr>
    </w:p>
    <w:p w14:paraId="0240397D" w14:textId="77777777" w:rsidR="00E9056A" w:rsidRDefault="00E9056A" w:rsidP="00E9056A">
      <w:pPr>
        <w:jc w:val="both"/>
      </w:pPr>
    </w:p>
    <w:p w14:paraId="74EA2887" w14:textId="627FB318" w:rsidR="00E9056A" w:rsidRPr="00116B40" w:rsidRDefault="00E9056A" w:rsidP="00E9056A">
      <w:pPr>
        <w:jc w:val="both"/>
      </w:pPr>
      <w:r w:rsidRPr="00116B40">
        <w:t xml:space="preserve">Posiedzenie odbyło się </w:t>
      </w:r>
      <w:r w:rsidR="00106921">
        <w:t xml:space="preserve">w Willi Europa </w:t>
      </w:r>
      <w:r w:rsidRPr="00116B40">
        <w:t>w Izabelinie przy ul. Matejki</w:t>
      </w:r>
      <w:r>
        <w:t> </w:t>
      </w:r>
      <w:r w:rsidR="00106921">
        <w:t>19</w:t>
      </w:r>
      <w:r w:rsidRPr="00116B40">
        <w:t xml:space="preserve">. </w:t>
      </w:r>
    </w:p>
    <w:p w14:paraId="5621C51F" w14:textId="77777777" w:rsidR="00E9056A" w:rsidRDefault="00E9056A" w:rsidP="00E9056A">
      <w:pPr>
        <w:jc w:val="both"/>
      </w:pPr>
    </w:p>
    <w:p w14:paraId="68940D67" w14:textId="77777777" w:rsidR="00E9056A" w:rsidRPr="008E36CB" w:rsidRDefault="00E9056A" w:rsidP="00E9056A">
      <w:pPr>
        <w:jc w:val="both"/>
      </w:pPr>
    </w:p>
    <w:p w14:paraId="12D30BC7" w14:textId="77777777" w:rsidR="00E9056A" w:rsidRDefault="00E9056A" w:rsidP="00E9056A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45777F39" w14:textId="77777777" w:rsidR="00E9056A" w:rsidRPr="00116B40" w:rsidRDefault="00E9056A" w:rsidP="00E9056A">
      <w:pPr>
        <w:jc w:val="both"/>
      </w:pPr>
    </w:p>
    <w:p w14:paraId="3F99A02F" w14:textId="77777777" w:rsidR="00106921" w:rsidRDefault="00E9056A" w:rsidP="00E9056A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</w:t>
      </w:r>
    </w:p>
    <w:p w14:paraId="4E5A29A9" w14:textId="66F77D95" w:rsidR="001D526F" w:rsidRDefault="00E9056A" w:rsidP="00E9056A">
      <w:r w:rsidRPr="00116B40">
        <w:t>porządek obrad:</w:t>
      </w:r>
    </w:p>
    <w:p w14:paraId="0E67CC64" w14:textId="77777777" w:rsidR="00106921" w:rsidRDefault="00106921" w:rsidP="00106921">
      <w:r>
        <w:t>1. Otwarcie posiedzenia.</w:t>
      </w:r>
    </w:p>
    <w:p w14:paraId="3F18D22C" w14:textId="77777777" w:rsidR="00106921" w:rsidRDefault="00106921" w:rsidP="00106921">
      <w:r>
        <w:t>2. Porządek obrad.</w:t>
      </w:r>
    </w:p>
    <w:p w14:paraId="3643C484" w14:textId="77777777" w:rsidR="00106921" w:rsidRDefault="00106921" w:rsidP="00106921">
      <w:r>
        <w:t>3. Protokół z poprzedniej Komisji.</w:t>
      </w:r>
    </w:p>
    <w:p w14:paraId="60D6D052" w14:textId="77777777" w:rsidR="00106921" w:rsidRDefault="00106921" w:rsidP="00106921">
      <w:r>
        <w:t>4. Omówienie uchwał na XIV sesję Rady Gminy Izabelin w dniu 25 lutego.</w:t>
      </w:r>
    </w:p>
    <w:p w14:paraId="2C02C7DC" w14:textId="77777777" w:rsidR="00106921" w:rsidRDefault="00106921" w:rsidP="00106921">
      <w:r>
        <w:t>5. Sprawy różne.</w:t>
      </w:r>
    </w:p>
    <w:p w14:paraId="0F7DF07B" w14:textId="01BA163F" w:rsidR="00106921" w:rsidRDefault="00106921" w:rsidP="00106921">
      <w:r>
        <w:t>6. Zakończenie posiedzenia.</w:t>
      </w:r>
    </w:p>
    <w:p w14:paraId="2780ACE0" w14:textId="77777777" w:rsidR="00805701" w:rsidRPr="008E36CB" w:rsidRDefault="00805701" w:rsidP="00805701"/>
    <w:p w14:paraId="0E74D16A" w14:textId="77777777" w:rsidR="00805701" w:rsidRPr="00805701" w:rsidRDefault="00805701" w:rsidP="00805701">
      <w:r w:rsidRPr="00805701">
        <w:rPr>
          <w:b/>
          <w:bCs/>
        </w:rPr>
        <w:t>Ad. 2 Porządek obrad. .</w:t>
      </w:r>
    </w:p>
    <w:p w14:paraId="3292804A" w14:textId="77777777" w:rsidR="00805701" w:rsidRPr="00805701" w:rsidRDefault="00805701" w:rsidP="00805701">
      <w:r w:rsidRPr="00805701">
        <w:t xml:space="preserve">Do porządku obrad nie było uwag. </w:t>
      </w:r>
    </w:p>
    <w:p w14:paraId="395053E0" w14:textId="77777777" w:rsidR="00805701" w:rsidRPr="00805701" w:rsidRDefault="00805701" w:rsidP="00805701"/>
    <w:p w14:paraId="63CDAB2A" w14:textId="4AED3DEC" w:rsidR="00805701" w:rsidRDefault="00805701" w:rsidP="00805701">
      <w:r w:rsidRPr="00805701">
        <w:rPr>
          <w:b/>
          <w:bCs/>
        </w:rPr>
        <w:t xml:space="preserve">Ad. 3 </w:t>
      </w:r>
      <w:r w:rsidR="00366ABA" w:rsidRPr="00BE1931">
        <w:rPr>
          <w:b/>
          <w:bCs/>
        </w:rPr>
        <w:t>Proto</w:t>
      </w:r>
      <w:r w:rsidR="00227321" w:rsidRPr="00BE1931">
        <w:rPr>
          <w:b/>
          <w:bCs/>
        </w:rPr>
        <w:t>koły</w:t>
      </w:r>
      <w:r w:rsidR="00366ABA" w:rsidRPr="00BE1931">
        <w:rPr>
          <w:b/>
          <w:bCs/>
        </w:rPr>
        <w:t xml:space="preserve"> z poprze</w:t>
      </w:r>
      <w:r w:rsidR="00227321" w:rsidRPr="00BE1931">
        <w:rPr>
          <w:b/>
          <w:bCs/>
        </w:rPr>
        <w:t>dnich</w:t>
      </w:r>
      <w:r w:rsidR="00366ABA" w:rsidRPr="00BE1931">
        <w:rPr>
          <w:b/>
          <w:bCs/>
        </w:rPr>
        <w:t xml:space="preserve"> Komisji.</w:t>
      </w:r>
      <w:r w:rsidRPr="00805701">
        <w:rPr>
          <w:b/>
          <w:bCs/>
        </w:rPr>
        <w:br/>
      </w:r>
      <w:r w:rsidR="00227321">
        <w:t xml:space="preserve">Do protokołów z listopadowego oraz grudniowego posiedzenia Komisji Gospodarczo-finansowej nie było uwag. </w:t>
      </w:r>
    </w:p>
    <w:p w14:paraId="23D09A0A" w14:textId="6CE500C3" w:rsidR="00227321" w:rsidRDefault="00227321" w:rsidP="00805701"/>
    <w:p w14:paraId="4DE4B589" w14:textId="25860D64" w:rsidR="00227321" w:rsidRPr="00BE1931" w:rsidRDefault="00227321" w:rsidP="00805701">
      <w:pPr>
        <w:rPr>
          <w:b/>
          <w:bCs/>
        </w:rPr>
      </w:pPr>
      <w:r w:rsidRPr="00BE1931">
        <w:rPr>
          <w:b/>
          <w:bCs/>
        </w:rPr>
        <w:t>Ad. 4 Omówienie uchwał na XIV sesję Rady Gminy Izabelin w dniu 25 lutego.</w:t>
      </w:r>
    </w:p>
    <w:p w14:paraId="7DB36B2C" w14:textId="7E4F07E8" w:rsidR="00227321" w:rsidRDefault="005235DD" w:rsidP="00805701">
      <w:r>
        <w:t xml:space="preserve">Głos zabrała skarbnik Agnieszka </w:t>
      </w:r>
      <w:r w:rsidR="00BE1931">
        <w:t>Po</w:t>
      </w:r>
      <w:r w:rsidR="00DC0C6C">
        <w:t>niki</w:t>
      </w:r>
      <w:r w:rsidR="00BE1931">
        <w:t>ewska</w:t>
      </w:r>
      <w:r>
        <w:t xml:space="preserve">, </w:t>
      </w:r>
      <w:r w:rsidR="001E01A9">
        <w:t xml:space="preserve">która przedstawiła zmiany zachodzące w </w:t>
      </w:r>
      <w:r w:rsidR="002C4DF1">
        <w:t>budżecie</w:t>
      </w:r>
      <w:r w:rsidR="003D6BD7">
        <w:t>. Następuje zwiększenie dochodów o kwotę 554410 zł, 94 gr, na którą składają się głównie dotacje ze środków funduszu w zakresie niesienia pomo</w:t>
      </w:r>
      <w:r w:rsidR="008819F5">
        <w:t xml:space="preserve">cy obywatelom Ukrainy. </w:t>
      </w:r>
    </w:p>
    <w:p w14:paraId="11F5C8E3" w14:textId="2402CCA8" w:rsidR="008819F5" w:rsidRDefault="003A55BA" w:rsidP="00805701">
      <w:r>
        <w:t>Wprowadza się dotację celową na organizację wyborów prezydencki</w:t>
      </w:r>
      <w:r w:rsidR="00094B37">
        <w:t xml:space="preserve">ch oraz dwie dotacje na zwiększenie samodzielności osób starszych. </w:t>
      </w:r>
    </w:p>
    <w:p w14:paraId="235DE87A" w14:textId="7DAA0762" w:rsidR="00094B37" w:rsidRDefault="00FC5A0F" w:rsidP="00805701">
      <w:r>
        <w:t>W wydatkach oprócz wprowadzenia dotacji celowych zaplano</w:t>
      </w:r>
      <w:r w:rsidR="009F11E2">
        <w:t xml:space="preserve">wano kwotę 230000 zł w związku z podpisaniem umowy o współpracy gminy z Zarządem Transportu Miejskiego. </w:t>
      </w:r>
    </w:p>
    <w:p w14:paraId="7B0420D3" w14:textId="2F374EB4" w:rsidR="009F11E2" w:rsidRDefault="001F44C7" w:rsidP="00805701">
      <w:r>
        <w:t>Ponadto przewidzia</w:t>
      </w:r>
      <w:r w:rsidR="00C078BE">
        <w:t>no zwiększenie wydatków na zakup materiałów i wyposażeni</w:t>
      </w:r>
      <w:r w:rsidR="00AF2BB4">
        <w:t xml:space="preserve">a, szkolenia pracowników, na </w:t>
      </w:r>
      <w:r w:rsidR="002129EE">
        <w:t xml:space="preserve">kancelarię prawną reprezentującą gminę w procesie sądowym przeciw firmie Management </w:t>
      </w:r>
      <w:r w:rsidR="00572150">
        <w:t>Group</w:t>
      </w:r>
      <w:r w:rsidR="002129EE">
        <w:t xml:space="preserve">, producenta elektronicznej altany śmietnikowej. </w:t>
      </w:r>
    </w:p>
    <w:p w14:paraId="1E3E246C" w14:textId="420C0512" w:rsidR="002129EE" w:rsidRDefault="00776D52" w:rsidP="00805701">
      <w:r>
        <w:t>Przewidziano pr</w:t>
      </w:r>
      <w:r w:rsidR="00AA0E99">
        <w:t>zesunięcie</w:t>
      </w:r>
      <w:r w:rsidR="00BB6424">
        <w:t xml:space="preserve"> środków </w:t>
      </w:r>
      <w:r w:rsidR="00AA0E99">
        <w:t>między zadaniami w zakresie wydziału środowiska</w:t>
      </w:r>
      <w:r w:rsidR="00097E6E">
        <w:t xml:space="preserve"> z ochrony powietrza na retencję wodną.</w:t>
      </w:r>
    </w:p>
    <w:p w14:paraId="57199CD2" w14:textId="678E0A6B" w:rsidR="00097E6E" w:rsidRDefault="00B70613" w:rsidP="00805701">
      <w:r>
        <w:t>Następuje zwiększe</w:t>
      </w:r>
      <w:r w:rsidR="00686BCD">
        <w:t xml:space="preserve">nie wydatków na organizację punktu selektywnej zbiórki odpadów komunalnych. </w:t>
      </w:r>
    </w:p>
    <w:p w14:paraId="61CC3BCA" w14:textId="7B600869" w:rsidR="00686BCD" w:rsidRDefault="00686BCD" w:rsidP="00805701">
      <w:r>
        <w:t xml:space="preserve">Środki w kwocie 49000 zł zostaną </w:t>
      </w:r>
      <w:r w:rsidR="00572150">
        <w:t>przekazane</w:t>
      </w:r>
      <w:r>
        <w:t xml:space="preserve"> na dotację podmiotową do Centrum Kultury Izabelin. </w:t>
      </w:r>
    </w:p>
    <w:p w14:paraId="563274A9" w14:textId="12563CED" w:rsidR="00686BCD" w:rsidRDefault="00686BCD" w:rsidP="00805701">
      <w:r>
        <w:t>W wydatkach majątko</w:t>
      </w:r>
      <w:r w:rsidR="00B30496">
        <w:t>wy</w:t>
      </w:r>
      <w:r w:rsidR="005F044B">
        <w:t>ch zachodzą zmiany w nazewnict</w:t>
      </w:r>
      <w:r w:rsidR="001A0BD6">
        <w:t xml:space="preserve">wie między zadaniami. </w:t>
      </w:r>
    </w:p>
    <w:p w14:paraId="7787336F" w14:textId="30620957" w:rsidR="001A0BD6" w:rsidRDefault="006F600E" w:rsidP="00805701">
      <w:r>
        <w:t>Radna Małgorzata Wiśniewska zapytała</w:t>
      </w:r>
      <w:r w:rsidR="004613B0">
        <w:t xml:space="preserve">, czy jest </w:t>
      </w:r>
      <w:r w:rsidR="004C511D">
        <w:t xml:space="preserve">możliwe zorganizowanie nieformalnego spotkania dotyczącego bieżących inwestycji. </w:t>
      </w:r>
    </w:p>
    <w:p w14:paraId="607F0774" w14:textId="1FFF486E" w:rsidR="004C511D" w:rsidRDefault="001F35C2" w:rsidP="00805701">
      <w:r>
        <w:t xml:space="preserve">Wójt odpowiedział, że spotkanie,  o które pyta radna odbędzie się w marcu. </w:t>
      </w:r>
    </w:p>
    <w:p w14:paraId="1A6008D1" w14:textId="69B5DAB4" w:rsidR="001F35C2" w:rsidRDefault="00585FD7" w:rsidP="00805701">
      <w:r>
        <w:t>Dalej</w:t>
      </w:r>
      <w:r w:rsidR="001F35C2">
        <w:t xml:space="preserve"> radna Małgorzata Wiśniewska zapytała, czy kwota 130000 </w:t>
      </w:r>
      <w:r w:rsidR="00751FB8">
        <w:t xml:space="preserve">zł zostanie przekazana Gminnemu Przedsiębiorstwu Wodociągów i Kanalizacji Mokre </w:t>
      </w:r>
      <w:r w:rsidR="0056796D">
        <w:t xml:space="preserve">łąki w celu utrzymania zieleni. </w:t>
      </w:r>
    </w:p>
    <w:p w14:paraId="2F1857D1" w14:textId="18926467" w:rsidR="0056796D" w:rsidRDefault="0056796D" w:rsidP="00805701">
      <w:r>
        <w:lastRenderedPageBreak/>
        <w:t>Wójt Mateusz Milej odpowiedział, że utrzymaniem zieleni w ramach umowy wykonawczej zajmie się firma zewnętr</w:t>
      </w:r>
      <w:r w:rsidR="002D0CB7">
        <w:t xml:space="preserve">zna. </w:t>
      </w:r>
    </w:p>
    <w:p w14:paraId="1E5188AF" w14:textId="7647AA7D" w:rsidR="002D0CB7" w:rsidRDefault="00FB10BF" w:rsidP="00805701">
      <w:r>
        <w:t xml:space="preserve">Dorota Łuczak, Zastępca Kierownika Wydziału Organizacyjnego </w:t>
      </w:r>
      <w:r w:rsidR="00AD178A">
        <w:t xml:space="preserve">omówiła projekt uchwały w sprawie wyrażenia zgody </w:t>
      </w:r>
      <w:r w:rsidR="00DB0EBD">
        <w:t>najmu lokalu użytkowego na okres dłuższy niż 3 lata oraz na wyrażenie zgody na odstąpienie obowiązku od trybu przetargowe</w:t>
      </w:r>
      <w:r w:rsidR="00940FD0">
        <w:t xml:space="preserve">go </w:t>
      </w:r>
      <w:r w:rsidR="00572150">
        <w:t>zawarcia</w:t>
      </w:r>
      <w:r w:rsidR="00940FD0">
        <w:t xml:space="preserve"> umowy najmu. </w:t>
      </w:r>
    </w:p>
    <w:p w14:paraId="0DD46620" w14:textId="251B926D" w:rsidR="00940FD0" w:rsidRDefault="00940FD0" w:rsidP="00805701">
      <w:r>
        <w:t xml:space="preserve">Projekt </w:t>
      </w:r>
      <w:r w:rsidR="00925998">
        <w:t>uc</w:t>
      </w:r>
      <w:r>
        <w:t>hwały dotyczy nieruchomości znajdującej się przy ul. 3 Maja 4</w:t>
      </w:r>
      <w:r w:rsidR="00907CD4">
        <w:t>2</w:t>
      </w:r>
      <w:r>
        <w:t>. Najemca, czyli bank PK</w:t>
      </w:r>
      <w:r w:rsidR="00481941">
        <w:t xml:space="preserve">O </w:t>
      </w:r>
      <w:r>
        <w:t>BP zwrócił się z wnioskiem o wynajem</w:t>
      </w:r>
      <w:r w:rsidR="00CD14EA">
        <w:t xml:space="preserve"> nieruchomości </w:t>
      </w:r>
      <w:r>
        <w:t xml:space="preserve">na 3 lata i 9 miesięcy. </w:t>
      </w:r>
    </w:p>
    <w:p w14:paraId="176D473C" w14:textId="60D90F83" w:rsidR="00940FD0" w:rsidRDefault="00EF2DA1" w:rsidP="00805701">
      <w:r>
        <w:t xml:space="preserve">Radna Małgorzata Wiśniewska </w:t>
      </w:r>
      <w:r w:rsidR="000C3A18">
        <w:t xml:space="preserve">zapytała, jaką kwotę płaci bank gminie za wynajem. </w:t>
      </w:r>
    </w:p>
    <w:p w14:paraId="00661822" w14:textId="07950F8F" w:rsidR="000C3A18" w:rsidRDefault="000C3A18" w:rsidP="00805701">
      <w:r>
        <w:t>Dorota Łuczak odpowiedziała, ż</w:t>
      </w:r>
      <w:r w:rsidR="00CB659E">
        <w:t>e kwota wynajmu wyno</w:t>
      </w:r>
      <w:r w:rsidR="008F3C70">
        <w:t>si 14280 zł brutto miesięcz</w:t>
      </w:r>
      <w:r w:rsidR="00C6624B">
        <w:t xml:space="preserve">nie natomiast poprzednia opłata wynosiła 12419 zł, 84 gr. </w:t>
      </w:r>
    </w:p>
    <w:p w14:paraId="383A2EA2" w14:textId="0C1149D3" w:rsidR="00C6624B" w:rsidRDefault="00C6624B" w:rsidP="00805701">
      <w:r>
        <w:t>Radna Małgorzata Wiśniewska stwierdziła, że pomimo dużej konkurencji wśród banków, Bank PKO BP jest</w:t>
      </w:r>
      <w:r w:rsidR="006E44FF">
        <w:t xml:space="preserve"> </w:t>
      </w:r>
      <w:r w:rsidR="00AD4833">
        <w:t xml:space="preserve">uprzywilejowany, ponieważ mieści się w budynku urzędu gminy. </w:t>
      </w:r>
    </w:p>
    <w:p w14:paraId="7FF213DB" w14:textId="7A4C317F" w:rsidR="00E6504F" w:rsidRDefault="006628F7" w:rsidP="00805701">
      <w:r>
        <w:t>Wójt Mateusz Milej odpowiedział</w:t>
      </w:r>
      <w:r w:rsidR="00BD02A0">
        <w:t>, że został ogłoszo</w:t>
      </w:r>
      <w:r w:rsidR="00B04E52">
        <w:t>ny wykaz nieruchomoś</w:t>
      </w:r>
      <w:r w:rsidR="00E6504F">
        <w:t xml:space="preserve">ci do wydzierżawienia i w związku z tym inne banki mogły wziąć udział w konkursie. </w:t>
      </w:r>
    </w:p>
    <w:p w14:paraId="088DE327" w14:textId="528D5099" w:rsidR="00E6504F" w:rsidRDefault="00E6504F" w:rsidP="00805701">
      <w:r>
        <w:t>Kierownik Wydziału Geodezji i Gospodarki Nieruchomościami Maciej Patry</w:t>
      </w:r>
      <w:r w:rsidR="000747FE">
        <w:t>cy omówił projekt uchwały dotyczący sprzedaży działki 78/3 zlokalizowanej w Izabelinie C</w:t>
      </w:r>
      <w:r w:rsidR="00786DBA">
        <w:t xml:space="preserve">. </w:t>
      </w:r>
    </w:p>
    <w:p w14:paraId="5A864C7A" w14:textId="45ACFEF5" w:rsidR="00B04C61" w:rsidRDefault="00786DBA" w:rsidP="00805701">
      <w:r>
        <w:t xml:space="preserve">Nieruchomość została </w:t>
      </w:r>
      <w:r w:rsidR="00572150">
        <w:t>wydzielona</w:t>
      </w:r>
      <w:r>
        <w:t xml:space="preserve"> z działki Nr 78/4</w:t>
      </w:r>
      <w:r w:rsidR="0034054A">
        <w:t>, która stanowiła łączną nieruchomość</w:t>
      </w:r>
      <w:r w:rsidR="00497D1B">
        <w:t xml:space="preserve">. </w:t>
      </w:r>
    </w:p>
    <w:p w14:paraId="10E45F3C" w14:textId="78D3B1E8" w:rsidR="00497D1B" w:rsidRDefault="00497D1B" w:rsidP="00805701">
      <w:r>
        <w:t xml:space="preserve">Przewodnicząca komisji zapytała, </w:t>
      </w:r>
      <w:r w:rsidR="00D50ED7">
        <w:t>czy cena nieruchomości w kwocie 160000 z</w:t>
      </w:r>
      <w:r w:rsidR="00B26CDC">
        <w:t xml:space="preserve">ł została nadana po zrobieniu operatu szacunkowego, czy zaproponowali ją potencjalni nabywcy. </w:t>
      </w:r>
    </w:p>
    <w:p w14:paraId="0914BFA9" w14:textId="61EE6D26" w:rsidR="0034174E" w:rsidRDefault="0098085D" w:rsidP="00805701">
      <w:r>
        <w:t xml:space="preserve">Maciej Patrycy </w:t>
      </w:r>
      <w:r w:rsidR="00860830">
        <w:t xml:space="preserve">odpowiedział, że </w:t>
      </w:r>
      <w:r w:rsidR="00E272DB">
        <w:t>operat szacunkowy jest na kwotę ponad 1200</w:t>
      </w:r>
      <w:r w:rsidR="00572150">
        <w:t>00</w:t>
      </w:r>
      <w:r w:rsidR="00E272DB">
        <w:t xml:space="preserve"> zł, a po dodaniu VATu</w:t>
      </w:r>
      <w:r w:rsidR="00572150">
        <w:t xml:space="preserve">i zaokrągleniu </w:t>
      </w:r>
      <w:r w:rsidR="00E272DB">
        <w:t>cena nieruchomości wyniesie 160000 zł</w:t>
      </w:r>
      <w:r w:rsidR="0034174E">
        <w:t xml:space="preserve">. </w:t>
      </w:r>
    </w:p>
    <w:p w14:paraId="18B05EA1" w14:textId="67378DAE" w:rsidR="00852716" w:rsidRDefault="0034174E" w:rsidP="00805701">
      <w:r>
        <w:t>Wójt Mateusz Milej poinformował o zmianach zachodzących w uchwale dotyczącej powołania Młodzieżowej Rady Gmin</w:t>
      </w:r>
      <w:r w:rsidR="00B479B0">
        <w:t xml:space="preserve">y i </w:t>
      </w:r>
      <w:r w:rsidR="00BA6500">
        <w:t xml:space="preserve">przypomniał, </w:t>
      </w:r>
      <w:r w:rsidR="00B479B0">
        <w:t>że na poprzedniej sesji rady gminy uchwała była procedo</w:t>
      </w:r>
      <w:r w:rsidR="009B002D">
        <w:t xml:space="preserve">wana jednak, że w wyniku </w:t>
      </w:r>
      <w:r w:rsidR="00486DC5">
        <w:t xml:space="preserve">rozmów </w:t>
      </w:r>
      <w:r w:rsidR="00131267">
        <w:t xml:space="preserve">zaproponowano włączenie do młodzieżowej rady </w:t>
      </w:r>
      <w:r w:rsidR="00852716">
        <w:t>dz</w:t>
      </w:r>
      <w:r w:rsidR="00131267">
        <w:t>ieci uczących się w tak zwane</w:t>
      </w:r>
      <w:r w:rsidR="00852716">
        <w:t>j chmu</w:t>
      </w:r>
      <w:r w:rsidR="00572150">
        <w:t>rze</w:t>
      </w:r>
      <w:r w:rsidR="007F396F">
        <w:t xml:space="preserve">. </w:t>
      </w:r>
    </w:p>
    <w:p w14:paraId="177ACB35" w14:textId="77777777" w:rsidR="007F396F" w:rsidRDefault="007F396F" w:rsidP="00805701"/>
    <w:p w14:paraId="0B8C3334" w14:textId="77777777" w:rsidR="00F002F8" w:rsidRPr="0094217C" w:rsidRDefault="00F002F8" w:rsidP="00F002F8">
      <w:pPr>
        <w:rPr>
          <w:rFonts w:eastAsia="Aptos"/>
          <w:b/>
          <w:bCs/>
        </w:rPr>
      </w:pPr>
      <w:r w:rsidRPr="0094217C">
        <w:rPr>
          <w:rFonts w:eastAsia="Aptos"/>
          <w:b/>
          <w:bCs/>
        </w:rPr>
        <w:t>Ad. 5 Sprawy różne.</w:t>
      </w:r>
    </w:p>
    <w:p w14:paraId="32A1FDA3" w14:textId="7BD1946A" w:rsidR="00F002F8" w:rsidRDefault="00F002F8" w:rsidP="00805701">
      <w:r>
        <w:t xml:space="preserve">Radna Małgorzata Wiśniewska poprosiła wójta o udzielenie informacji na temat </w:t>
      </w:r>
      <w:r w:rsidR="002F4CD6">
        <w:t xml:space="preserve">prac prowadzonych przy </w:t>
      </w:r>
      <w:r w:rsidR="00572150">
        <w:t xml:space="preserve">skrzyżowaniu </w:t>
      </w:r>
      <w:r w:rsidR="00874542">
        <w:t xml:space="preserve">z </w:t>
      </w:r>
      <w:r w:rsidR="00572150">
        <w:t>ulicą</w:t>
      </w:r>
      <w:r w:rsidR="002F4CD6">
        <w:t xml:space="preserve"> Estrady. </w:t>
      </w:r>
    </w:p>
    <w:p w14:paraId="4947B652" w14:textId="3A71D03F" w:rsidR="002F4CD6" w:rsidRDefault="002F4CD6" w:rsidP="00805701">
      <w:r>
        <w:t>Wójt Mateusz Milej poinformo</w:t>
      </w:r>
      <w:r w:rsidR="00007243">
        <w:t>wał</w:t>
      </w:r>
      <w:r w:rsidR="00572150">
        <w:t xml:space="preserve">, że po </w:t>
      </w:r>
      <w:r w:rsidR="005C14E8">
        <w:t xml:space="preserve">spotkaniu z inwestorem dowiedział się, że skrzyżowanie w kierunku </w:t>
      </w:r>
      <w:r w:rsidR="00F3064D">
        <w:t>Starych Babi</w:t>
      </w:r>
      <w:r w:rsidR="005C14E8">
        <w:t xml:space="preserve">c, Warszawy oraz </w:t>
      </w:r>
      <w:r w:rsidR="00F3064D">
        <w:t>Łomia</w:t>
      </w:r>
      <w:r w:rsidR="00D70F01">
        <w:t>nek będzie przejezdne od</w:t>
      </w:r>
      <w:r w:rsidR="00F3064D">
        <w:t xml:space="preserve"> 25 kwietnia. </w:t>
      </w:r>
    </w:p>
    <w:p w14:paraId="6F505400" w14:textId="282E29BA" w:rsidR="00F3064D" w:rsidRDefault="002D66B0" w:rsidP="00805701">
      <w:r>
        <w:t>Do Maja będą kontynuowane pra</w:t>
      </w:r>
      <w:r w:rsidR="00362B60">
        <w:t xml:space="preserve">ce na poboczach natomiast odbiór inwestycji </w:t>
      </w:r>
      <w:r w:rsidR="0070348B">
        <w:t xml:space="preserve">zaplanowano na czerwiec. </w:t>
      </w:r>
    </w:p>
    <w:p w14:paraId="33B70FAF" w14:textId="19737C42" w:rsidR="00785DB0" w:rsidRDefault="00B02EE1" w:rsidP="00805701">
      <w:r>
        <w:t xml:space="preserve">Następnie </w:t>
      </w:r>
      <w:r w:rsidR="00785DB0">
        <w:t>radna zapytała, czy jest możliwość przebudowania drzwi wejściowych w willi Europa w taki sposób, aby nie dochodziło do utraty ciepła</w:t>
      </w:r>
      <w:r w:rsidR="00AC5CAE">
        <w:t xml:space="preserve">. Małgorzata Wiśniewska wyjaśniła, że drzwi są cały czas uchylone. </w:t>
      </w:r>
    </w:p>
    <w:p w14:paraId="410270DF" w14:textId="6B52F481" w:rsidR="004A5371" w:rsidRDefault="00AD4D00" w:rsidP="00805701">
      <w:r>
        <w:t xml:space="preserve">Wójt odpowiedział, że </w:t>
      </w:r>
      <w:r w:rsidR="00085129">
        <w:t>powodem uchylenia drzwi jest kontrola dostępu w postaci alar</w:t>
      </w:r>
      <w:r w:rsidR="000938FE">
        <w:t xml:space="preserve">mu i dodał, że kwestia przebudowy drzwi </w:t>
      </w:r>
      <w:r w:rsidR="004A5371">
        <w:t>zostanie przeanalizowana</w:t>
      </w:r>
      <w:r w:rsidR="004444B7">
        <w:t xml:space="preserve">. </w:t>
      </w:r>
    </w:p>
    <w:p w14:paraId="6131B10C" w14:textId="77777777" w:rsidR="004444B7" w:rsidRDefault="004444B7" w:rsidP="00805701"/>
    <w:p w14:paraId="2677FE29" w14:textId="65C4FAC3" w:rsidR="004444B7" w:rsidRPr="0094217C" w:rsidRDefault="004444B7" w:rsidP="004444B7">
      <w:pPr>
        <w:rPr>
          <w:rFonts w:eastAsia="Calibri"/>
          <w:b/>
          <w:bCs/>
          <w:kern w:val="0"/>
        </w:rPr>
      </w:pPr>
      <w:r w:rsidRPr="0094217C">
        <w:rPr>
          <w:rFonts w:eastAsia="Calibri"/>
          <w:b/>
          <w:bCs/>
          <w:kern w:val="0"/>
        </w:rPr>
        <w:t xml:space="preserve">Ad. 6 </w:t>
      </w:r>
      <w:r w:rsidRPr="00444730">
        <w:rPr>
          <w:b/>
          <w:bCs/>
        </w:rPr>
        <w:t>Zakończenie posiedzenia.</w:t>
      </w:r>
      <w:r>
        <w:t xml:space="preserve"> </w:t>
      </w:r>
    </w:p>
    <w:p w14:paraId="645E1EF8" w14:textId="4D9DF521" w:rsidR="004444B7" w:rsidRPr="0094217C" w:rsidRDefault="004444B7" w:rsidP="004444B7">
      <w:r w:rsidRPr="0094217C">
        <w:t>W związku z wyczerpaniem tematów Przewodnicząc</w:t>
      </w:r>
      <w:r w:rsidR="004700DD">
        <w:t>a</w:t>
      </w:r>
      <w:r w:rsidRPr="0094217C">
        <w:t xml:space="preserve"> Komis</w:t>
      </w:r>
      <w:r w:rsidR="004700DD">
        <w:t>ji Gospodarczo-Finansowej Ewa</w:t>
      </w:r>
      <w:r w:rsidRPr="0094217C">
        <w:t xml:space="preserve"> </w:t>
      </w:r>
      <w:r w:rsidR="004700DD">
        <w:t>Maliszewska</w:t>
      </w:r>
      <w:r w:rsidRPr="0094217C">
        <w:t xml:space="preserve"> zakończy</w:t>
      </w:r>
      <w:r w:rsidR="009646ED">
        <w:t>ła</w:t>
      </w:r>
      <w:r w:rsidRPr="0094217C">
        <w:t xml:space="preserve"> </w:t>
      </w:r>
      <w:r w:rsidR="009646ED">
        <w:t>9</w:t>
      </w:r>
      <w:r w:rsidRPr="0094217C">
        <w:t xml:space="preserve"> posiedzeni</w:t>
      </w:r>
      <w:r w:rsidR="00444730">
        <w:t>e Komisji Gospodarczo-Finansowej</w:t>
      </w:r>
      <w:r w:rsidRPr="0094217C">
        <w:t>, dziękując wszystkim za przybycie.</w:t>
      </w:r>
    </w:p>
    <w:p w14:paraId="09D6F327" w14:textId="77777777" w:rsidR="004444B7" w:rsidRPr="0094217C" w:rsidRDefault="004444B7" w:rsidP="004444B7">
      <w:r w:rsidRPr="0094217C">
        <w:t>Protokołował: Michał Filochowski</w:t>
      </w:r>
    </w:p>
    <w:p w14:paraId="163AD798" w14:textId="77777777" w:rsidR="004444B7" w:rsidRPr="0094217C" w:rsidRDefault="004444B7" w:rsidP="004444B7"/>
    <w:p w14:paraId="6A6D8D13" w14:textId="5925D09A" w:rsidR="004444B7" w:rsidRPr="0094217C" w:rsidRDefault="004444B7" w:rsidP="004444B7">
      <w:r w:rsidRPr="0094217C">
        <w:t>Nagranie audio z posiedzenia w dniu 2</w:t>
      </w:r>
      <w:r w:rsidR="00E051C8">
        <w:t>0</w:t>
      </w:r>
      <w:r w:rsidRPr="0094217C">
        <w:t xml:space="preserve"> </w:t>
      </w:r>
      <w:r w:rsidR="00E051C8">
        <w:t>lutego</w:t>
      </w:r>
      <w:r w:rsidRPr="0094217C">
        <w:t xml:space="preserve"> 2025 r. znajduje się na stronie internetowej gminy w BIP'ie w zakładce Rada Gminy – Komisje Rady Gminy- Protokoły i nagrania komisji 2025 – </w:t>
      </w:r>
      <w:r w:rsidR="00E051C8">
        <w:t>Komisja Gospodarczo-Finansowa</w:t>
      </w:r>
      <w:r w:rsidRPr="0094217C">
        <w:t>.</w:t>
      </w:r>
    </w:p>
    <w:p w14:paraId="07CA0E36" w14:textId="77777777" w:rsidR="004444B7" w:rsidRPr="0094217C" w:rsidRDefault="004444B7" w:rsidP="004444B7"/>
    <w:p w14:paraId="6D8FEE34" w14:textId="3F8DC8B5" w:rsidR="004444B7" w:rsidRPr="0094217C" w:rsidRDefault="004444B7" w:rsidP="004444B7">
      <w:pPr>
        <w:spacing w:line="240" w:lineRule="auto"/>
        <w:jc w:val="right"/>
      </w:pPr>
      <w:r w:rsidRPr="0094217C">
        <w:lastRenderedPageBreak/>
        <w:t>Przewodnicząc</w:t>
      </w:r>
      <w:r w:rsidR="00F70FC9">
        <w:t>a</w:t>
      </w:r>
      <w:r w:rsidRPr="0094217C">
        <w:t xml:space="preserve"> Komisji</w:t>
      </w:r>
      <w:r w:rsidR="00F70FC9">
        <w:t xml:space="preserve"> Gospodarczo-Finansowej</w:t>
      </w:r>
    </w:p>
    <w:p w14:paraId="45B230C2" w14:textId="3D599A1A" w:rsidR="004444B7" w:rsidRPr="0094217C" w:rsidRDefault="004444B7" w:rsidP="00F70FC9">
      <w:pPr>
        <w:spacing w:line="240" w:lineRule="auto"/>
        <w:jc w:val="center"/>
      </w:pPr>
    </w:p>
    <w:p w14:paraId="49CD146C" w14:textId="77777777" w:rsidR="004444B7" w:rsidRPr="0094217C" w:rsidRDefault="004444B7" w:rsidP="004444B7">
      <w:r w:rsidRPr="0094217C">
        <w:tab/>
      </w:r>
      <w:r w:rsidRPr="0094217C">
        <w:tab/>
      </w:r>
    </w:p>
    <w:p w14:paraId="5B955EC1" w14:textId="07DA6478" w:rsidR="004444B7" w:rsidRPr="0094217C" w:rsidRDefault="004444B7" w:rsidP="004444B7">
      <w:pPr>
        <w:jc w:val="right"/>
      </w:pPr>
      <w:r w:rsidRPr="0094217C">
        <w:tab/>
      </w:r>
      <w:r w:rsidRPr="0094217C">
        <w:tab/>
      </w:r>
      <w:r w:rsidRPr="0094217C">
        <w:tab/>
      </w:r>
      <w:r w:rsidRPr="0094217C">
        <w:tab/>
      </w:r>
      <w:r w:rsidRPr="0094217C">
        <w:tab/>
      </w:r>
      <w:r w:rsidRPr="0094217C">
        <w:tab/>
        <w:t xml:space="preserve">                 </w:t>
      </w:r>
      <w:r w:rsidR="00F70FC9">
        <w:t>Ewa</w:t>
      </w:r>
      <w:r w:rsidRPr="0094217C">
        <w:t xml:space="preserve"> </w:t>
      </w:r>
      <w:r w:rsidR="00F70FC9">
        <w:t>Maliszewska</w:t>
      </w:r>
    </w:p>
    <w:p w14:paraId="0C61050F" w14:textId="77777777" w:rsidR="004444B7" w:rsidRPr="0094217C" w:rsidRDefault="004444B7" w:rsidP="004444B7">
      <w:pPr>
        <w:rPr>
          <w:rFonts w:eastAsia="Calibri"/>
          <w:kern w:val="0"/>
        </w:rPr>
      </w:pPr>
    </w:p>
    <w:p w14:paraId="010BB5FE" w14:textId="77777777" w:rsidR="004444B7" w:rsidRPr="0094217C" w:rsidRDefault="004444B7" w:rsidP="004444B7"/>
    <w:p w14:paraId="395184D3" w14:textId="77777777" w:rsidR="004444B7" w:rsidRPr="0094217C" w:rsidRDefault="004444B7" w:rsidP="004444B7"/>
    <w:p w14:paraId="2C3FCBBE" w14:textId="77777777" w:rsidR="004444B7" w:rsidRDefault="004444B7" w:rsidP="00805701"/>
    <w:sectPr w:rsidR="0044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E1"/>
    <w:rsid w:val="00007243"/>
    <w:rsid w:val="00040E67"/>
    <w:rsid w:val="000747FE"/>
    <w:rsid w:val="00085129"/>
    <w:rsid w:val="000938FE"/>
    <w:rsid w:val="00094B37"/>
    <w:rsid w:val="00097E6E"/>
    <w:rsid w:val="000C3A18"/>
    <w:rsid w:val="00106921"/>
    <w:rsid w:val="00131267"/>
    <w:rsid w:val="001A0BD6"/>
    <w:rsid w:val="001C6D0D"/>
    <w:rsid w:val="001D526F"/>
    <w:rsid w:val="001E01A9"/>
    <w:rsid w:val="001F35C2"/>
    <w:rsid w:val="001F44C7"/>
    <w:rsid w:val="002129EE"/>
    <w:rsid w:val="00227321"/>
    <w:rsid w:val="002C4DF1"/>
    <w:rsid w:val="002D0CB7"/>
    <w:rsid w:val="002D66B0"/>
    <w:rsid w:val="002F4CD6"/>
    <w:rsid w:val="0034054A"/>
    <w:rsid w:val="0034174E"/>
    <w:rsid w:val="00362B60"/>
    <w:rsid w:val="00366ABA"/>
    <w:rsid w:val="00392E0B"/>
    <w:rsid w:val="003A55BA"/>
    <w:rsid w:val="003D6BD7"/>
    <w:rsid w:val="00423B8C"/>
    <w:rsid w:val="004444B7"/>
    <w:rsid w:val="00444730"/>
    <w:rsid w:val="00456B35"/>
    <w:rsid w:val="004613B0"/>
    <w:rsid w:val="004700DD"/>
    <w:rsid w:val="00481941"/>
    <w:rsid w:val="00486DC5"/>
    <w:rsid w:val="00497D1B"/>
    <w:rsid w:val="004A5371"/>
    <w:rsid w:val="004C511D"/>
    <w:rsid w:val="004E2CD6"/>
    <w:rsid w:val="00510366"/>
    <w:rsid w:val="005235DD"/>
    <w:rsid w:val="0056796D"/>
    <w:rsid w:val="00572150"/>
    <w:rsid w:val="00585FD7"/>
    <w:rsid w:val="005C14E8"/>
    <w:rsid w:val="005F044B"/>
    <w:rsid w:val="00635E97"/>
    <w:rsid w:val="006628F7"/>
    <w:rsid w:val="00686BCD"/>
    <w:rsid w:val="006A1BC3"/>
    <w:rsid w:val="006E44FF"/>
    <w:rsid w:val="006F600E"/>
    <w:rsid w:val="0070348B"/>
    <w:rsid w:val="00751FB8"/>
    <w:rsid w:val="00776D52"/>
    <w:rsid w:val="00785DB0"/>
    <w:rsid w:val="00786DBA"/>
    <w:rsid w:val="007C3962"/>
    <w:rsid w:val="007F396F"/>
    <w:rsid w:val="00805701"/>
    <w:rsid w:val="0082601D"/>
    <w:rsid w:val="00852716"/>
    <w:rsid w:val="00860830"/>
    <w:rsid w:val="00874542"/>
    <w:rsid w:val="008819F5"/>
    <w:rsid w:val="008E36CB"/>
    <w:rsid w:val="008F3C70"/>
    <w:rsid w:val="00907CD4"/>
    <w:rsid w:val="00907E9D"/>
    <w:rsid w:val="00915700"/>
    <w:rsid w:val="00925998"/>
    <w:rsid w:val="00940FD0"/>
    <w:rsid w:val="009646ED"/>
    <w:rsid w:val="0098085D"/>
    <w:rsid w:val="00986DE6"/>
    <w:rsid w:val="009B002D"/>
    <w:rsid w:val="009F0CBE"/>
    <w:rsid w:val="009F11E2"/>
    <w:rsid w:val="00A005A2"/>
    <w:rsid w:val="00AA0E99"/>
    <w:rsid w:val="00AC5CAE"/>
    <w:rsid w:val="00AD178A"/>
    <w:rsid w:val="00AD4833"/>
    <w:rsid w:val="00AD4D00"/>
    <w:rsid w:val="00AF2BB4"/>
    <w:rsid w:val="00B02EE1"/>
    <w:rsid w:val="00B04C61"/>
    <w:rsid w:val="00B04E52"/>
    <w:rsid w:val="00B26CDC"/>
    <w:rsid w:val="00B30496"/>
    <w:rsid w:val="00B479B0"/>
    <w:rsid w:val="00B70613"/>
    <w:rsid w:val="00BA102F"/>
    <w:rsid w:val="00BA6500"/>
    <w:rsid w:val="00BB16FB"/>
    <w:rsid w:val="00BB6424"/>
    <w:rsid w:val="00BD02A0"/>
    <w:rsid w:val="00BE1931"/>
    <w:rsid w:val="00C078BE"/>
    <w:rsid w:val="00C17CB3"/>
    <w:rsid w:val="00C4287B"/>
    <w:rsid w:val="00C6624B"/>
    <w:rsid w:val="00CB659E"/>
    <w:rsid w:val="00CD14EA"/>
    <w:rsid w:val="00CE681B"/>
    <w:rsid w:val="00D50ED7"/>
    <w:rsid w:val="00D70F01"/>
    <w:rsid w:val="00DB0EBD"/>
    <w:rsid w:val="00DC0C6C"/>
    <w:rsid w:val="00E051C8"/>
    <w:rsid w:val="00E272DB"/>
    <w:rsid w:val="00E6504F"/>
    <w:rsid w:val="00E9056A"/>
    <w:rsid w:val="00EB60EE"/>
    <w:rsid w:val="00EF2DA1"/>
    <w:rsid w:val="00F002F8"/>
    <w:rsid w:val="00F3064D"/>
    <w:rsid w:val="00F70FC9"/>
    <w:rsid w:val="00FB10BF"/>
    <w:rsid w:val="00FC4FE1"/>
    <w:rsid w:val="00FC5A0F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DAB"/>
  <w15:chartTrackingRefBased/>
  <w15:docId w15:val="{4406C042-FE25-4BF7-84CC-BD780BAA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F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F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F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F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F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F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F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F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F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F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Michał Filochowski</cp:lastModifiedBy>
  <cp:revision>72</cp:revision>
  <dcterms:created xsi:type="dcterms:W3CDTF">2025-03-07T09:59:00Z</dcterms:created>
  <dcterms:modified xsi:type="dcterms:W3CDTF">2025-03-14T13:55:00Z</dcterms:modified>
</cp:coreProperties>
</file>