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84BD" w14:textId="4A99D210" w:rsidR="00E05CBA" w:rsidRPr="00116B40" w:rsidRDefault="00E05CBA" w:rsidP="00E05CBA">
      <w:pPr>
        <w:jc w:val="center"/>
        <w:rPr>
          <w:b/>
          <w:bCs/>
        </w:rPr>
      </w:pPr>
      <w:r w:rsidRPr="00116B40">
        <w:rPr>
          <w:b/>
          <w:bCs/>
        </w:rPr>
        <w:t xml:space="preserve">Protokół Nr </w:t>
      </w:r>
      <w:r>
        <w:rPr>
          <w:b/>
          <w:bCs/>
        </w:rPr>
        <w:t>5</w:t>
      </w:r>
      <w:r w:rsidRPr="00116B40">
        <w:rPr>
          <w:b/>
          <w:bCs/>
        </w:rPr>
        <w:t>/2024</w:t>
      </w:r>
    </w:p>
    <w:p w14:paraId="00B54A2A" w14:textId="77777777" w:rsidR="00E05CBA" w:rsidRPr="00116B40" w:rsidRDefault="00E05CBA" w:rsidP="00E05CBA">
      <w:pPr>
        <w:jc w:val="center"/>
        <w:rPr>
          <w:b/>
          <w:bCs/>
        </w:rPr>
      </w:pPr>
      <w:r w:rsidRPr="00116B40">
        <w:rPr>
          <w:b/>
          <w:bCs/>
        </w:rPr>
        <w:t xml:space="preserve">z posiedzenia Komisji Gospodarczo-Finansowej </w:t>
      </w:r>
    </w:p>
    <w:p w14:paraId="45EAD857" w14:textId="53C6B265" w:rsidR="00E05CBA" w:rsidRPr="00116B40" w:rsidRDefault="00E05CBA" w:rsidP="00E05CBA">
      <w:pPr>
        <w:jc w:val="center"/>
      </w:pPr>
      <w:r w:rsidRPr="00116B40">
        <w:rPr>
          <w:b/>
          <w:bCs/>
        </w:rPr>
        <w:t xml:space="preserve">w dniu </w:t>
      </w:r>
      <w:r>
        <w:rPr>
          <w:b/>
          <w:bCs/>
        </w:rPr>
        <w:t>21 listopada</w:t>
      </w:r>
      <w:r w:rsidRPr="00116B40">
        <w:rPr>
          <w:b/>
          <w:bCs/>
        </w:rPr>
        <w:t xml:space="preserve"> 2024 r.</w:t>
      </w:r>
    </w:p>
    <w:p w14:paraId="5D7A6C74" w14:textId="77777777" w:rsidR="00E05CBA" w:rsidRPr="00116B40" w:rsidRDefault="00E05CBA" w:rsidP="00E05CBA">
      <w:pPr>
        <w:jc w:val="both"/>
      </w:pPr>
    </w:p>
    <w:p w14:paraId="3C9F8432" w14:textId="77777777" w:rsidR="00E05CBA" w:rsidRDefault="00E05CBA" w:rsidP="00E05CBA">
      <w:pPr>
        <w:jc w:val="both"/>
      </w:pPr>
    </w:p>
    <w:p w14:paraId="4E9F34C6" w14:textId="77777777" w:rsidR="00E05CBA" w:rsidRPr="00116B40" w:rsidRDefault="00E05CBA" w:rsidP="00E05CBA">
      <w:pPr>
        <w:jc w:val="both"/>
      </w:pPr>
      <w:r w:rsidRPr="00116B40">
        <w:t>Posiedzenie odbyło się w Centrum Kultury Izabelin w Sali Nr 124 w Izabelinie przy ul. Matejki</w:t>
      </w:r>
      <w:r>
        <w:t> </w:t>
      </w:r>
      <w:r w:rsidRPr="00116B40">
        <w:t xml:space="preserve">21. </w:t>
      </w:r>
    </w:p>
    <w:p w14:paraId="4CB87C20" w14:textId="77777777" w:rsidR="00E05CBA" w:rsidRDefault="00E05CBA" w:rsidP="00E05CBA">
      <w:pPr>
        <w:jc w:val="both"/>
      </w:pPr>
    </w:p>
    <w:p w14:paraId="051460C4" w14:textId="77777777" w:rsidR="00E05CBA" w:rsidRPr="00900475" w:rsidRDefault="00E05CBA" w:rsidP="00E05CBA">
      <w:pPr>
        <w:jc w:val="both"/>
      </w:pPr>
    </w:p>
    <w:p w14:paraId="607F08EF" w14:textId="1044084A" w:rsidR="00E05CBA" w:rsidRPr="00900475" w:rsidRDefault="00E05CBA" w:rsidP="00E05CBA">
      <w:pPr>
        <w:jc w:val="both"/>
        <w:rPr>
          <w:b/>
          <w:bCs/>
        </w:rPr>
      </w:pPr>
      <w:r w:rsidRPr="00116B40">
        <w:rPr>
          <w:b/>
          <w:bCs/>
        </w:rPr>
        <w:t>Ad. 1 Otwarcie posiedzenia.</w:t>
      </w:r>
    </w:p>
    <w:p w14:paraId="04869477" w14:textId="77777777" w:rsidR="00E05CBA" w:rsidRDefault="00E05CBA" w:rsidP="00E05CBA">
      <w:r w:rsidRPr="00116B40">
        <w:t>Przewodnicząc</w:t>
      </w:r>
      <w:r>
        <w:t>a</w:t>
      </w:r>
      <w:r w:rsidRPr="00116B40">
        <w:t xml:space="preserve"> </w:t>
      </w:r>
      <w:r>
        <w:t>Ewa</w:t>
      </w:r>
      <w:r w:rsidRPr="00116B40">
        <w:t xml:space="preserve"> </w:t>
      </w:r>
      <w:r>
        <w:t>Maliszewska</w:t>
      </w:r>
      <w:r w:rsidRPr="00116B40">
        <w:t xml:space="preserve"> otworzy</w:t>
      </w:r>
      <w:r>
        <w:t>ła</w:t>
      </w:r>
      <w:r w:rsidRPr="00116B40">
        <w:t xml:space="preserve"> obrady Komisji i zaproponowa</w:t>
      </w:r>
      <w:r>
        <w:t>ła</w:t>
      </w:r>
      <w:r w:rsidRPr="00116B40">
        <w:t xml:space="preserve"> następujący porządek obrad:</w:t>
      </w:r>
    </w:p>
    <w:p w14:paraId="39FA5254" w14:textId="77777777" w:rsidR="00E05CBA" w:rsidRDefault="00E05CBA" w:rsidP="00E05CBA">
      <w:r>
        <w:t>1. Otwarcie posiedzenia.</w:t>
      </w:r>
    </w:p>
    <w:p w14:paraId="533523BA" w14:textId="77777777" w:rsidR="00E05CBA" w:rsidRDefault="00E05CBA" w:rsidP="00E05CBA">
      <w:r>
        <w:t>2. Protokół z poprzedniej Komisji.</w:t>
      </w:r>
    </w:p>
    <w:p w14:paraId="38A86DCA" w14:textId="77777777" w:rsidR="00E05CBA" w:rsidRDefault="00E05CBA" w:rsidP="00E05CBA">
      <w:r>
        <w:t>3. Omówienie uchwał na IX sesję Rady Gminy.</w:t>
      </w:r>
    </w:p>
    <w:p w14:paraId="3088A258" w14:textId="77777777" w:rsidR="00E05CBA" w:rsidRDefault="00E05CBA" w:rsidP="00E05CBA">
      <w:r>
        <w:t>4. Sprawy różne.</w:t>
      </w:r>
    </w:p>
    <w:p w14:paraId="04C8DA25" w14:textId="77777777" w:rsidR="00E05CBA" w:rsidRPr="00B918E6" w:rsidRDefault="00E05CBA" w:rsidP="00E05CBA">
      <w:r>
        <w:t xml:space="preserve">5. Zakończenie posiedzenia. </w:t>
      </w:r>
    </w:p>
    <w:p w14:paraId="28657E8E" w14:textId="77777777" w:rsidR="00E05CBA" w:rsidRDefault="00E05CBA" w:rsidP="00E05CBA">
      <w:pPr>
        <w:rPr>
          <w:b/>
          <w:bCs/>
        </w:rPr>
      </w:pPr>
    </w:p>
    <w:p w14:paraId="58B4E181" w14:textId="77777777" w:rsidR="00E05CBA" w:rsidRDefault="00E05CBA" w:rsidP="00E05CBA">
      <w:r w:rsidRPr="00116B40">
        <w:rPr>
          <w:b/>
          <w:bCs/>
        </w:rPr>
        <w:t xml:space="preserve">Ad. 2 </w:t>
      </w:r>
      <w:r w:rsidRPr="00B918E6">
        <w:rPr>
          <w:b/>
          <w:bCs/>
        </w:rPr>
        <w:t>Protokół z poprzedniej Komisji.</w:t>
      </w:r>
    </w:p>
    <w:p w14:paraId="6FC2272F" w14:textId="02D42C9B" w:rsidR="00377CD4" w:rsidRDefault="00E05CBA">
      <w:r>
        <w:t>Do protokołu</w:t>
      </w:r>
      <w:r w:rsidR="00A54960">
        <w:t xml:space="preserve"> i do porządku obrad </w:t>
      </w:r>
      <w:r>
        <w:t>nie było uwag</w:t>
      </w:r>
      <w:r w:rsidR="00A54960">
        <w:t xml:space="preserve">. </w:t>
      </w:r>
    </w:p>
    <w:p w14:paraId="4E72D12C" w14:textId="77777777" w:rsidR="00A54960" w:rsidRPr="007E7D1E" w:rsidRDefault="00A54960" w:rsidP="00A54960"/>
    <w:p w14:paraId="22E695EF" w14:textId="5117FE9E" w:rsidR="00A54960" w:rsidRDefault="00A54960" w:rsidP="00A54960">
      <w:pPr>
        <w:rPr>
          <w:b/>
          <w:bCs/>
        </w:rPr>
      </w:pPr>
      <w:r w:rsidRPr="00116B40">
        <w:rPr>
          <w:b/>
          <w:bCs/>
        </w:rPr>
        <w:t xml:space="preserve">Ad. </w:t>
      </w:r>
      <w:r>
        <w:rPr>
          <w:b/>
          <w:bCs/>
        </w:rPr>
        <w:t xml:space="preserve">3 </w:t>
      </w:r>
      <w:r w:rsidRPr="00A12A34">
        <w:rPr>
          <w:b/>
          <w:bCs/>
        </w:rPr>
        <w:t xml:space="preserve">Omówienie uchwał na </w:t>
      </w:r>
      <w:r>
        <w:rPr>
          <w:b/>
          <w:bCs/>
        </w:rPr>
        <w:t>XI</w:t>
      </w:r>
      <w:r w:rsidRPr="00A12A34">
        <w:rPr>
          <w:b/>
          <w:bCs/>
        </w:rPr>
        <w:t xml:space="preserve"> sesję Ra</w:t>
      </w:r>
      <w:r w:rsidR="00CA2005">
        <w:rPr>
          <w:b/>
          <w:bCs/>
        </w:rPr>
        <w:t xml:space="preserve">dy </w:t>
      </w:r>
      <w:r w:rsidR="00CA2005" w:rsidRPr="00A12A34">
        <w:rPr>
          <w:b/>
          <w:bCs/>
        </w:rPr>
        <w:t>Gminy.</w:t>
      </w:r>
    </w:p>
    <w:p w14:paraId="46010302" w14:textId="5C827745" w:rsidR="00CA2005" w:rsidRDefault="00E83CEF" w:rsidP="00A54960">
      <w:r>
        <w:t>Sekretarz Gminy Izabelin Beata Pilasz</w:t>
      </w:r>
      <w:r w:rsidR="006B7872">
        <w:t xml:space="preserve">ek omówiła projekt uchwały w sprawie powołania </w:t>
      </w:r>
      <w:r w:rsidR="002B642F">
        <w:t xml:space="preserve">Rady Społecznej Samodzielnego Publicznego Zakładu Opieki Zdrowotnej. </w:t>
      </w:r>
    </w:p>
    <w:p w14:paraId="2259A5B2" w14:textId="539373A4" w:rsidR="002B642F" w:rsidRDefault="00FE0658" w:rsidP="00A54960">
      <w:r>
        <w:t xml:space="preserve">Sekretarz poinformowała, że </w:t>
      </w:r>
      <w:r w:rsidR="00666883">
        <w:t>rada gmi</w:t>
      </w:r>
      <w:r w:rsidR="00B65BB9">
        <w:t xml:space="preserve">ny jest zobowiązana do powołania rady społecznej Samodzielnego Publicznego Zakładu Opieki Zdrowotnej w Izabelinie. </w:t>
      </w:r>
    </w:p>
    <w:p w14:paraId="512A836A" w14:textId="2138AC82" w:rsidR="00B65BB9" w:rsidRDefault="00B65BB9" w:rsidP="00A54960">
      <w:r>
        <w:t>Kadencja rady trwa 5 lat. Poprzednia uchwała została podjęta w marcu 201</w:t>
      </w:r>
      <w:r w:rsidR="00D46CF7">
        <w:t>9 roku</w:t>
      </w:r>
      <w:r>
        <w:t xml:space="preserve">. </w:t>
      </w:r>
    </w:p>
    <w:p w14:paraId="4A760381" w14:textId="0331E0A2" w:rsidR="00B65BB9" w:rsidRDefault="00B65BB9" w:rsidP="00A54960">
      <w:r>
        <w:t xml:space="preserve">Obowiązek powołania rady społecznej wynika z ustawy o działalności leczniczej. Rada składa się z pięciu członków. </w:t>
      </w:r>
    </w:p>
    <w:p w14:paraId="680DA71F" w14:textId="6DA33DF2" w:rsidR="00B65BB9" w:rsidRDefault="00B65BB9" w:rsidP="00A54960">
      <w:r>
        <w:t>Pierwsze posiedzenie</w:t>
      </w:r>
      <w:r w:rsidR="00900475">
        <w:t xml:space="preserve"> rady społecznej </w:t>
      </w:r>
      <w:r>
        <w:t>odbędzie się 2 grudnia, jeże</w:t>
      </w:r>
      <w:r w:rsidR="00BB3663">
        <w:t xml:space="preserve">li zostanie podjęta uchwała na sesji rady gminy. </w:t>
      </w:r>
    </w:p>
    <w:p w14:paraId="436B7D9E" w14:textId="2D278C97" w:rsidR="00BB3663" w:rsidRDefault="00BB3663" w:rsidP="00A54960">
      <w:r>
        <w:t>Następnie Kierownik Wydziału Architektury i Planowania Przestrzennego Krzysztof Stańczyk</w:t>
      </w:r>
      <w:r w:rsidR="00CC6433">
        <w:t xml:space="preserve"> wraz z projektantką Karoliną </w:t>
      </w:r>
      <w:proofErr w:type="spellStart"/>
      <w:r w:rsidR="00CC6433">
        <w:t>Ciulkin</w:t>
      </w:r>
      <w:proofErr w:type="spellEnd"/>
      <w:r w:rsidR="00CC6433">
        <w:t xml:space="preserve"> </w:t>
      </w:r>
      <w:r>
        <w:t>omó</w:t>
      </w:r>
      <w:r w:rsidR="00CC6433">
        <w:t xml:space="preserve">wili projekt uchwały w sprawie zmian zachodzących w miejscowym planie zagospodarowania Przestrzennego Hornówka. </w:t>
      </w:r>
    </w:p>
    <w:p w14:paraId="13597782" w14:textId="6AD5FB64" w:rsidR="00925040" w:rsidRDefault="008F0D3F" w:rsidP="00A54960">
      <w:r>
        <w:t xml:space="preserve">Do zmian w </w:t>
      </w:r>
      <w:r w:rsidR="00782CF5">
        <w:t>pl</w:t>
      </w:r>
      <w:r>
        <w:t xml:space="preserve">anie przystąpiono w 2018 </w:t>
      </w:r>
      <w:r w:rsidR="00925040">
        <w:t xml:space="preserve">roku. Miały dotyczyć one tylko wersji tekstowej, a to </w:t>
      </w:r>
      <w:r w:rsidR="008A6BEC">
        <w:t>oznacza,</w:t>
      </w:r>
      <w:r w:rsidR="00925040">
        <w:t xml:space="preserve"> że rysunek nie ulega </w:t>
      </w:r>
      <w:r w:rsidR="008A6BEC">
        <w:t>zmianie</w:t>
      </w:r>
      <w:r w:rsidR="003E4143">
        <w:t xml:space="preserve">. </w:t>
      </w:r>
    </w:p>
    <w:p w14:paraId="174862A9" w14:textId="2DEAF377" w:rsidR="003E4143" w:rsidRDefault="003E4143" w:rsidP="00A54960">
      <w:r>
        <w:t xml:space="preserve">Zmianie ulegają paragrafy III, XIII pkt. 3C oraz paragrafy XV, XVI, XVII oraz XVIII. </w:t>
      </w:r>
    </w:p>
    <w:p w14:paraId="04E062B0" w14:textId="5AEABA22" w:rsidR="004E47AB" w:rsidRDefault="00A51BB1" w:rsidP="00A54960">
      <w:r>
        <w:t xml:space="preserve">Wpłynęła uwaga od właściciela działki Nr 78, dotycząca dwóch postulatów. Jeden z nich jest związany ze zmianą wskaźnika minimalnej </w:t>
      </w:r>
      <w:r w:rsidR="00822F06">
        <w:t>liczby miejsc do parkowania dla zabudowy jednorodzinnej mieszkaniowej na dwa miejsca postojowe na jeden lokal mieszkal</w:t>
      </w:r>
      <w:r w:rsidR="0074635C">
        <w:t xml:space="preserve">ny. </w:t>
      </w:r>
    </w:p>
    <w:p w14:paraId="33D6F996" w14:textId="597B80AB" w:rsidR="00C63C7E" w:rsidRDefault="008A6BEC" w:rsidP="00A54960">
      <w:r>
        <w:t>Uwaga</w:t>
      </w:r>
      <w:r w:rsidR="00C63C7E">
        <w:t xml:space="preserve"> jest częściowo nieuwzględniona, ponieważ został obniżony minimalny udział powierzchni biologicznie </w:t>
      </w:r>
      <w:r>
        <w:t>czynnej</w:t>
      </w:r>
      <w:r w:rsidR="00C63C7E">
        <w:t xml:space="preserve"> na 40</w:t>
      </w:r>
      <w:r w:rsidR="00E047CE">
        <w:t>%</w:t>
      </w:r>
      <w:r w:rsidR="00BF0060">
        <w:t xml:space="preserve">. </w:t>
      </w:r>
    </w:p>
    <w:p w14:paraId="2431CC4A" w14:textId="622965E9" w:rsidR="000B6C94" w:rsidRDefault="00542DA3" w:rsidP="00A54960">
      <w:r>
        <w:t xml:space="preserve">Nie została uwzględniona druga część uwagi, która odnosiła się </w:t>
      </w:r>
      <w:r w:rsidR="000603BA">
        <w:t>do określenia minimalnego udziału powierzchni biologicznie czynne</w:t>
      </w:r>
      <w:r w:rsidR="000B6C94">
        <w:t xml:space="preserve">j dla zabudowy usługowej.  </w:t>
      </w:r>
    </w:p>
    <w:p w14:paraId="0E8B8CC8" w14:textId="303C6451" w:rsidR="000B6C94" w:rsidRDefault="000B6C94" w:rsidP="00A54960">
      <w:r>
        <w:t xml:space="preserve">W jednej lokalizacji nie można ustalić dwóch różnych wysokości w ramach jednego wskaźnika. </w:t>
      </w:r>
    </w:p>
    <w:p w14:paraId="26B0BF28" w14:textId="33BBC868" w:rsidR="006758F9" w:rsidRDefault="008A2ED7" w:rsidP="00A54960">
      <w:r>
        <w:t>Radny Tomasz Siemiński zapytał</w:t>
      </w:r>
      <w:r w:rsidR="00683A7C">
        <w:t xml:space="preserve">, </w:t>
      </w:r>
      <w:r w:rsidR="005A5A30">
        <w:t>Czy zasada dotyczą</w:t>
      </w:r>
      <w:r w:rsidR="004A260F">
        <w:t>ca wybudo</w:t>
      </w:r>
      <w:r w:rsidR="00C9291B">
        <w:t>wania budynku mieszkalnego lub usługowe</w:t>
      </w:r>
      <w:r w:rsidR="00046831">
        <w:t xml:space="preserve">go na jednej działce </w:t>
      </w:r>
      <w:r w:rsidR="006758F9">
        <w:t>nie zależy od</w:t>
      </w:r>
      <w:r w:rsidR="00507A19">
        <w:t xml:space="preserve"> wielkości działki</w:t>
      </w:r>
      <w:r w:rsidR="006758F9">
        <w:t xml:space="preserve"> </w:t>
      </w:r>
      <w:r w:rsidR="008E7F9C">
        <w:t xml:space="preserve">. </w:t>
      </w:r>
    </w:p>
    <w:p w14:paraId="1018443B" w14:textId="594E5832" w:rsidR="008E7F9C" w:rsidRDefault="008E7F9C" w:rsidP="00A54960">
      <w:r>
        <w:t xml:space="preserve">Projektantka odpowiedziała, że </w:t>
      </w:r>
      <w:r w:rsidR="00570244">
        <w:t xml:space="preserve">ta zasada </w:t>
      </w:r>
      <w:r w:rsidR="00A11E0A">
        <w:t>ma na ce</w:t>
      </w:r>
      <w:r w:rsidR="001B745F">
        <w:t xml:space="preserve">lu ograniczenie działalności deweloperów. </w:t>
      </w:r>
    </w:p>
    <w:p w14:paraId="14FBDC87" w14:textId="3E7FE584" w:rsidR="001B745F" w:rsidRDefault="001B745F" w:rsidP="00A54960">
      <w:r>
        <w:lastRenderedPageBreak/>
        <w:t xml:space="preserve">Radna Małgorzata </w:t>
      </w:r>
      <w:r w:rsidR="008A6BEC">
        <w:t>Wiśniewska</w:t>
      </w:r>
      <w:r>
        <w:t xml:space="preserve"> </w:t>
      </w:r>
      <w:r w:rsidR="0092139B">
        <w:t>powiedziała, że w przy</w:t>
      </w:r>
      <w:r w:rsidR="00EB11A3">
        <w:t>padku zabudo</w:t>
      </w:r>
      <w:r w:rsidR="00F83268">
        <w:t>wy</w:t>
      </w:r>
      <w:r w:rsidR="002D6A8F">
        <w:t xml:space="preserve"> mieszkaniowej plan zagospodarowania przestrzennego pozwo</w:t>
      </w:r>
      <w:r w:rsidR="00243EF1">
        <w:t xml:space="preserve">li </w:t>
      </w:r>
      <w:r w:rsidR="00911865">
        <w:t>na wprowadzenie trzech miejsc parkingowych w przypadku zabudowy mieszkaniowej i w z</w:t>
      </w:r>
      <w:r w:rsidR="008A6BEC">
        <w:t>w</w:t>
      </w:r>
      <w:r w:rsidR="00911865">
        <w:t>iązku z tym zapytała, czy istnieje obowiązek stworzenia</w:t>
      </w:r>
      <w:r w:rsidR="00892C87">
        <w:t xml:space="preserve"> d</w:t>
      </w:r>
      <w:r w:rsidR="00911865">
        <w:t>odatkowych miejsc parkingowych w razie pro</w:t>
      </w:r>
      <w:r w:rsidR="002B658D">
        <w:t>wadze</w:t>
      </w:r>
      <w:r w:rsidR="00DD7E56">
        <w:t>nia działalno</w:t>
      </w:r>
      <w:r w:rsidR="0074635C">
        <w:t>ści</w:t>
      </w:r>
      <w:r w:rsidR="00DD7E56">
        <w:t xml:space="preserve"> usługo</w:t>
      </w:r>
      <w:r w:rsidR="0074635C">
        <w:t>wej</w:t>
      </w:r>
      <w:r w:rsidR="00DD7E56">
        <w:t xml:space="preserve">. </w:t>
      </w:r>
    </w:p>
    <w:p w14:paraId="0D808F5D" w14:textId="56B4B201" w:rsidR="00DD7E56" w:rsidRDefault="00DD7E56" w:rsidP="00A54960">
      <w:r>
        <w:t>Projektantka odpowiedziała,</w:t>
      </w:r>
      <w:r w:rsidR="00AF3089">
        <w:t xml:space="preserve"> że </w:t>
      </w:r>
      <w:r w:rsidR="00D42D63">
        <w:t xml:space="preserve">plan miejscowy </w:t>
      </w:r>
      <w:r w:rsidR="006904E1">
        <w:t xml:space="preserve">ustala określone wskaźniki </w:t>
      </w:r>
      <w:r w:rsidR="00E12A15">
        <w:t>dla zabudowy mieszkaniowej jednorodzinnej, dla zabudowy wielorodzinne</w:t>
      </w:r>
      <w:r w:rsidR="008F14CC">
        <w:t xml:space="preserve">j, </w:t>
      </w:r>
      <w:r w:rsidR="00BF3DD7">
        <w:t xml:space="preserve">dla zabudowy usług edukacyjnych, dla zabudowy usług publicznych oraz dla pozostałej zabudowy usługowej. </w:t>
      </w:r>
    </w:p>
    <w:p w14:paraId="5368D4EE" w14:textId="02EE504D" w:rsidR="00275F7C" w:rsidRDefault="00F62EF2" w:rsidP="00A54960">
      <w:r>
        <w:t xml:space="preserve">Jeżeli na działce </w:t>
      </w:r>
      <w:r w:rsidR="003C41C0">
        <w:t>znajdują się budyn</w:t>
      </w:r>
      <w:r w:rsidR="00A9423B">
        <w:t xml:space="preserve">ki usługowe oraz </w:t>
      </w:r>
      <w:r w:rsidR="008A6BEC">
        <w:t>mieszkalne</w:t>
      </w:r>
      <w:r w:rsidR="00A9423B">
        <w:t>, to dla każdego z nich powinny być zapewnione miejsca parkin</w:t>
      </w:r>
      <w:r w:rsidR="00F2194C">
        <w:t>gowe</w:t>
      </w:r>
      <w:r w:rsidR="00756360">
        <w:t xml:space="preserve">. </w:t>
      </w:r>
    </w:p>
    <w:p w14:paraId="667E2C33" w14:textId="1206870D" w:rsidR="00BC1F25" w:rsidRDefault="00C15D23" w:rsidP="00A54960">
      <w:r>
        <w:t xml:space="preserve">Radna Jolanta Kowalska poinformowała, że przy ulicy </w:t>
      </w:r>
      <w:proofErr w:type="spellStart"/>
      <w:r>
        <w:t>Zakątnej</w:t>
      </w:r>
      <w:proofErr w:type="spellEnd"/>
      <w:r>
        <w:t xml:space="preserve"> znajduje się wydma, w którą wcięty jest budy</w:t>
      </w:r>
      <w:r w:rsidR="00BC1F25">
        <w:t xml:space="preserve">nek i zapytała, dlaczego ze strony powiatu nie było żadnej reakcji. </w:t>
      </w:r>
    </w:p>
    <w:p w14:paraId="50C3333D" w14:textId="77A3236B" w:rsidR="00BC1F25" w:rsidRDefault="00BC1F25" w:rsidP="00A54960">
      <w:r>
        <w:t xml:space="preserve">Radna Wiśniewska prosiła o interwencję </w:t>
      </w:r>
      <w:r w:rsidR="008A6BEC">
        <w:t>poprzedniego</w:t>
      </w:r>
      <w:r>
        <w:t xml:space="preserve"> Kierownika Wydziału Rozwoju i Bieżącego Utrzy</w:t>
      </w:r>
      <w:r w:rsidR="0032181C">
        <w:t xml:space="preserve">mania. </w:t>
      </w:r>
    </w:p>
    <w:p w14:paraId="2C5FDDEA" w14:textId="24E3100D" w:rsidR="0032181C" w:rsidRDefault="0032181C" w:rsidP="00A54960">
      <w:r>
        <w:t>Następnie Główny Specjalista DS. Spraw Społecznych Barbara Bacewicz-Borys omówiła projekt uch</w:t>
      </w:r>
      <w:r w:rsidR="000F1577">
        <w:t xml:space="preserve">wały </w:t>
      </w:r>
      <w:r w:rsidR="00C9043A">
        <w:t xml:space="preserve">dotyczącej wprowadzenia bonu żłobkowego. </w:t>
      </w:r>
    </w:p>
    <w:p w14:paraId="2655E65D" w14:textId="247A8B3A" w:rsidR="00C9043A" w:rsidRDefault="00C9043A" w:rsidP="00A54960">
      <w:r>
        <w:t xml:space="preserve">Bon żłobkowy w gminie funkcjonuje od 2017 roku. </w:t>
      </w:r>
    </w:p>
    <w:p w14:paraId="75272EE5" w14:textId="75675ECC" w:rsidR="00C9043A" w:rsidRDefault="00C9043A" w:rsidP="00A54960">
      <w:r>
        <w:t>Od 2019</w:t>
      </w:r>
      <w:r w:rsidR="00427BEA">
        <w:t xml:space="preserve"> roku </w:t>
      </w:r>
      <w:r>
        <w:t xml:space="preserve">uległo ono </w:t>
      </w:r>
      <w:r w:rsidR="008A6BEC">
        <w:t>podwyższeniu</w:t>
      </w:r>
      <w:r>
        <w:t xml:space="preserve"> z 200 do 400 zł</w:t>
      </w:r>
      <w:r w:rsidR="0061614A">
        <w:t xml:space="preserve">. </w:t>
      </w:r>
    </w:p>
    <w:p w14:paraId="55EBE547" w14:textId="20F580C2" w:rsidR="002A6CD7" w:rsidRDefault="0061614A" w:rsidP="00A54960">
      <w:r>
        <w:t xml:space="preserve">W tamtym czasie gmina wycofała się z dotacji, której udzielała </w:t>
      </w:r>
      <w:r w:rsidR="00F1363B">
        <w:t xml:space="preserve">dla instytucji opieki </w:t>
      </w:r>
      <w:r w:rsidR="00B35C55">
        <w:t>nad</w:t>
      </w:r>
      <w:r w:rsidR="00F1363B">
        <w:t xml:space="preserve"> </w:t>
      </w:r>
      <w:r w:rsidR="00B35C55">
        <w:t>dziećmi i</w:t>
      </w:r>
      <w:r w:rsidR="0074635C">
        <w:t xml:space="preserve"> w całości </w:t>
      </w:r>
      <w:r w:rsidR="00B35C55">
        <w:t xml:space="preserve">przeznaczyła </w:t>
      </w:r>
      <w:r w:rsidR="002A6CD7">
        <w:t xml:space="preserve">ją na dofinansowanie </w:t>
      </w:r>
      <w:r w:rsidR="008A6BEC">
        <w:t>izabelińskiego</w:t>
      </w:r>
      <w:r w:rsidR="002A6CD7">
        <w:t xml:space="preserve"> bonu żłobkowego</w:t>
      </w:r>
      <w:r w:rsidR="00930BA9">
        <w:t xml:space="preserve">. </w:t>
      </w:r>
    </w:p>
    <w:p w14:paraId="4B8F3CB7" w14:textId="7BCC7083" w:rsidR="00D4185B" w:rsidRDefault="00B96768" w:rsidP="00A54960">
      <w:r>
        <w:t xml:space="preserve">Projekt uchwały jest rezultatem wejścia w życie ustawy </w:t>
      </w:r>
      <w:r w:rsidR="00C20908">
        <w:t xml:space="preserve">o wspieraniu </w:t>
      </w:r>
      <w:r w:rsidR="006F2FDC">
        <w:t>rodziców w aktywności zawodowej oraz wychowaniu dzie</w:t>
      </w:r>
      <w:r w:rsidR="00EB4F5C">
        <w:t>cka</w:t>
      </w:r>
      <w:r w:rsidR="004D532F">
        <w:t xml:space="preserve">. </w:t>
      </w:r>
    </w:p>
    <w:p w14:paraId="7C6B152B" w14:textId="37BEA37B" w:rsidR="004D532F" w:rsidRDefault="00CD2416" w:rsidP="00A54960">
      <w:r>
        <w:t xml:space="preserve">Następnie Barbara Bacewicz-Borys omówiła projekt uchwały dotyczący </w:t>
      </w:r>
      <w:r w:rsidR="007E5E15">
        <w:t xml:space="preserve">przyjęcia programu współpracy Gminy Izabelin z organizacjami pozarządowymi na rok 2025. </w:t>
      </w:r>
    </w:p>
    <w:p w14:paraId="0D49888E" w14:textId="34C994F2" w:rsidR="009D59BB" w:rsidRDefault="009D59BB" w:rsidP="00A54960">
      <w:r>
        <w:t xml:space="preserve">Do przyjęcia programu zobowiązuje gminę ustawa o działalności pożytku publicznego i wolontariacie. </w:t>
      </w:r>
    </w:p>
    <w:p w14:paraId="72F307A9" w14:textId="5557183B" w:rsidR="009D59BB" w:rsidRDefault="009A1917" w:rsidP="00A54960">
      <w:r>
        <w:t xml:space="preserve">Organizacje pozarządowe nie muszą być zarejestrowane na terenie gminy, ale muszą działać na terenie gminy i na rzecz jej mieszkańców. </w:t>
      </w:r>
    </w:p>
    <w:p w14:paraId="61DC82A4" w14:textId="22B48E3A" w:rsidR="009A1917" w:rsidRDefault="007A3EDB" w:rsidP="00A54960">
      <w:r>
        <w:t>W programie określo</w:t>
      </w:r>
      <w:r w:rsidR="008E34DD">
        <w:t xml:space="preserve">no zasady współpracy, jej zakres, formy, realizację priorytetowych zadań </w:t>
      </w:r>
      <w:r w:rsidR="008C1917">
        <w:t>na rok bieżący</w:t>
      </w:r>
      <w:r w:rsidR="00F62FCB">
        <w:t xml:space="preserve"> oraz finansowanie. </w:t>
      </w:r>
    </w:p>
    <w:p w14:paraId="1DCB995C" w14:textId="0228E3DE" w:rsidR="00F62FCB" w:rsidRDefault="00F62FCB" w:rsidP="00A54960">
      <w:r>
        <w:t>Do wykonywanych za</w:t>
      </w:r>
      <w:r w:rsidR="00FC6963">
        <w:t>dań, które dotyczą programu należy: wspierani</w:t>
      </w:r>
      <w:r w:rsidR="008A2BF3">
        <w:t xml:space="preserve">e </w:t>
      </w:r>
      <w:r w:rsidR="00D515C6">
        <w:t>rodziny i systemu pieczy zas</w:t>
      </w:r>
      <w:r w:rsidR="008A6BEC">
        <w:t>tę</w:t>
      </w:r>
      <w:r w:rsidR="00D515C6">
        <w:t xml:space="preserve">pczej, finansowanie ogniska </w:t>
      </w:r>
      <w:r w:rsidR="008A6BEC">
        <w:t>dziecięco młodzieżowego</w:t>
      </w:r>
      <w:r w:rsidR="00D515C6">
        <w:t>, dofinansowanie wypoczynku letniego i zimowego dzieci i młodzieży, wsparcie seniorów ora</w:t>
      </w:r>
      <w:r w:rsidR="007564B1">
        <w:t xml:space="preserve">z realizacja </w:t>
      </w:r>
      <w:r w:rsidR="008A6BEC">
        <w:t>zadań</w:t>
      </w:r>
      <w:r w:rsidR="007564B1">
        <w:t xml:space="preserve"> z zakresu sportu. </w:t>
      </w:r>
    </w:p>
    <w:p w14:paraId="624F3D39" w14:textId="32BF368B" w:rsidR="007564B1" w:rsidRDefault="00FC1504" w:rsidP="00A54960">
      <w:r>
        <w:t>Przewodnicząca komisji zapytała, czy gmina współpracuje z Towarzystwem</w:t>
      </w:r>
      <w:r w:rsidR="007202D7">
        <w:t xml:space="preserve"> imienia </w:t>
      </w:r>
      <w:r>
        <w:t xml:space="preserve">Świętego Brata Alberta. </w:t>
      </w:r>
    </w:p>
    <w:p w14:paraId="6E574325" w14:textId="14DFCD44" w:rsidR="00FC1504" w:rsidRDefault="00FC1504" w:rsidP="00A54960">
      <w:r>
        <w:t>Barbara Bacewicz-Borys odpowiedziała, że Towarzystwo Imienia Świętego Bra</w:t>
      </w:r>
      <w:r w:rsidR="008A6BEC">
        <w:t>t</w:t>
      </w:r>
      <w:r>
        <w:t xml:space="preserve">a Alberta prowadzi ognisko dziecięco-młodzieżowe. </w:t>
      </w:r>
    </w:p>
    <w:p w14:paraId="4F76EBD4" w14:textId="28DDF38B" w:rsidR="000C41EF" w:rsidRDefault="00D915FC" w:rsidP="00A54960">
      <w:r w:rsidRPr="00D915FC">
        <w:t xml:space="preserve">Zastępca Dyrektora </w:t>
      </w:r>
      <w:r>
        <w:t xml:space="preserve">Centrum Usług Wspólnych Izabelin </w:t>
      </w:r>
      <w:r w:rsidR="00937344">
        <w:t>Aneta Maliszewska omówiła projekt uchwały w sprawie</w:t>
      </w:r>
      <w:r w:rsidR="000C41EF">
        <w:t xml:space="preserve"> utworzenia </w:t>
      </w:r>
      <w:r w:rsidR="00937344">
        <w:t>wydzielonego rachunku dochodów w jednostkach budżetowych Gminy Izabelin</w:t>
      </w:r>
      <w:r w:rsidR="000C41EF">
        <w:t xml:space="preserve">. </w:t>
      </w:r>
    </w:p>
    <w:p w14:paraId="1512A710" w14:textId="6C94D99E" w:rsidR="00937344" w:rsidRDefault="000C41EF" w:rsidP="00A54960">
      <w:r>
        <w:t xml:space="preserve">Z powodu </w:t>
      </w:r>
      <w:r w:rsidR="008A6BEC">
        <w:t>likwidacji</w:t>
      </w:r>
      <w:r>
        <w:t xml:space="preserve"> </w:t>
      </w:r>
      <w:r w:rsidR="00F21AE5">
        <w:t>gimnazjów, a co za tym idzie przekształceniu szkoły w zespół szkół podstawowych należy wprowadzić zmiany w wykazie jedno</w:t>
      </w:r>
      <w:r w:rsidR="00797336">
        <w:t xml:space="preserve">stek, które mają rachunek dochodów własnych. Zmiana odnosi się do nazwy zespołu szkół podstawowych. </w:t>
      </w:r>
    </w:p>
    <w:p w14:paraId="352271A5" w14:textId="4B472D8A" w:rsidR="00797336" w:rsidRDefault="0065657C" w:rsidP="00A54960">
      <w:r>
        <w:t xml:space="preserve">Skarbnik Agnieszka Ponikiewska omówiła zmiany zachodzące w wieloletniej prognozie finansowej oraz w budżecie. </w:t>
      </w:r>
    </w:p>
    <w:p w14:paraId="299F8C7A" w14:textId="2B118CEA" w:rsidR="0065657C" w:rsidRDefault="007F5EE2" w:rsidP="00A54960">
      <w:r>
        <w:t>W dochodach bieżący</w:t>
      </w:r>
      <w:r w:rsidR="001649E4">
        <w:t>ch zaplanowano zmianę dotyczącą ich zwiększe</w:t>
      </w:r>
      <w:r w:rsidR="00E6062C">
        <w:t>nia o 1602</w:t>
      </w:r>
      <w:r w:rsidR="004F491A">
        <w:t>92 zł, 43 gr. Następuje zmniejszenie dochodów majątkowych w stosunku do ustalonego planu. Ich kwota po zmianach będzie wynosić 398724</w:t>
      </w:r>
      <w:r w:rsidR="00E602AC">
        <w:t xml:space="preserve">5 zł. </w:t>
      </w:r>
    </w:p>
    <w:p w14:paraId="5A608C3B" w14:textId="77D85CF1" w:rsidR="00064F90" w:rsidRDefault="009A2BEE" w:rsidP="00A54960">
      <w:r>
        <w:t xml:space="preserve">Wprowadza się zwiększenie dochodów </w:t>
      </w:r>
      <w:r w:rsidR="00064F90">
        <w:t xml:space="preserve">ze środków polskiego ładu na przebudowę ulicy 3 Maja, ponieważ </w:t>
      </w:r>
      <w:r w:rsidR="00A12AEB">
        <w:t xml:space="preserve">zaplanowano rozliczenie tej inwestycji. </w:t>
      </w:r>
    </w:p>
    <w:p w14:paraId="43AFCA01" w14:textId="5EE1571E" w:rsidR="00596DA3" w:rsidRDefault="0069256E" w:rsidP="00A54960">
      <w:r>
        <w:lastRenderedPageBreak/>
        <w:t>Radna Małgorzata</w:t>
      </w:r>
      <w:r w:rsidR="00A12AEB">
        <w:t xml:space="preserve"> Wiśniewska </w:t>
      </w:r>
      <w:r>
        <w:t>zapytała o kwes</w:t>
      </w:r>
      <w:r w:rsidR="001B1D77">
        <w:t>tię dotyczą</w:t>
      </w:r>
      <w:r w:rsidR="00596DA3">
        <w:t xml:space="preserve">cą środków na dziecięcy klub Łoszaki. </w:t>
      </w:r>
      <w:r w:rsidR="00E602AC">
        <w:t xml:space="preserve">Czy zwiększenie dochodów ma związek z </w:t>
      </w:r>
      <w:r w:rsidR="00A12AEB">
        <w:t xml:space="preserve">większą </w:t>
      </w:r>
      <w:r w:rsidR="00E602AC">
        <w:t xml:space="preserve">liczbą dzieci uczęszczających do klubu. </w:t>
      </w:r>
    </w:p>
    <w:p w14:paraId="0FBBB19E" w14:textId="78984B3B" w:rsidR="00A426F3" w:rsidRDefault="00596DA3" w:rsidP="00A54960">
      <w:r>
        <w:t>Skarbnik odpowiedziała, że</w:t>
      </w:r>
      <w:r w:rsidR="00E602AC">
        <w:t xml:space="preserve"> dochody zostały zwiększone z powodu większej</w:t>
      </w:r>
      <w:r>
        <w:t xml:space="preserve"> licz</w:t>
      </w:r>
      <w:r w:rsidR="005A7B7B">
        <w:t>by</w:t>
      </w:r>
      <w:r>
        <w:t xml:space="preserve"> dzieci</w:t>
      </w:r>
      <w:r w:rsidR="00A426F3">
        <w:t xml:space="preserve">. </w:t>
      </w:r>
    </w:p>
    <w:p w14:paraId="4CCE0316" w14:textId="6C6CF095" w:rsidR="00596DA3" w:rsidRDefault="00A426F3" w:rsidP="00A54960">
      <w:r>
        <w:t xml:space="preserve">Przewidziano zwiększenie </w:t>
      </w:r>
      <w:r w:rsidR="001C6A45">
        <w:t>wydatków bieżących w kwocie 304</w:t>
      </w:r>
      <w:r w:rsidR="007746C7">
        <w:t>475 zł, 53 gr</w:t>
      </w:r>
      <w:r>
        <w:t xml:space="preserve">. </w:t>
      </w:r>
    </w:p>
    <w:p w14:paraId="72140EA5" w14:textId="0FE0FFB0" w:rsidR="00B53BC2" w:rsidRDefault="00C44192" w:rsidP="00A54960">
      <w:r>
        <w:t xml:space="preserve">Wycofuje się środki w kwocie 4131226 </w:t>
      </w:r>
      <w:r w:rsidR="00B53BC2">
        <w:t>zł</w:t>
      </w:r>
      <w:r w:rsidR="00EB570B">
        <w:t xml:space="preserve">. </w:t>
      </w:r>
    </w:p>
    <w:p w14:paraId="1CF7308F" w14:textId="1CB7C549" w:rsidR="00EB570B" w:rsidRDefault="00EB570B" w:rsidP="00A54960">
      <w:r>
        <w:t>Radny Bogdan Szczesiak zapytał</w:t>
      </w:r>
      <w:r w:rsidR="006D7293">
        <w:t xml:space="preserve">, </w:t>
      </w:r>
      <w:r w:rsidR="006D1F4B">
        <w:t>czy władze gminy są w posiadaniu konkretnych informa</w:t>
      </w:r>
      <w:r w:rsidR="00853F98">
        <w:t xml:space="preserve">cji dotyczących wstecznego finansowania inwestycji już zrealizowanych. </w:t>
      </w:r>
    </w:p>
    <w:p w14:paraId="670F05B7" w14:textId="73C86ADE" w:rsidR="006425A0" w:rsidRDefault="00853F98" w:rsidP="00A54960">
      <w:r>
        <w:t>Wójt odpo</w:t>
      </w:r>
      <w:r w:rsidR="000B447A">
        <w:t>wiedział, ż</w:t>
      </w:r>
      <w:r w:rsidR="00BF420F">
        <w:t xml:space="preserve">e przewiduje się otrzymanie dofinansowania ze środków KPO na </w:t>
      </w:r>
      <w:r w:rsidR="008A6BEC">
        <w:t>sfinansowanie</w:t>
      </w:r>
      <w:r w:rsidR="00BF420F">
        <w:t xml:space="preserve"> zadania inwestycyjnego dotyczącego termomodernizacji przedszkoli w Laskach oraz Izabelinie. W związku z tym inwestycja została umieszczona w projekcie budżetu na 2025 rok. </w:t>
      </w:r>
    </w:p>
    <w:p w14:paraId="396156FD" w14:textId="1F79AF0A" w:rsidR="004C17C1" w:rsidRDefault="004C17C1" w:rsidP="00A54960">
      <w:r>
        <w:t xml:space="preserve">Skarbnik poinformowała, że na 2025 rok zaplanowano realizację następujących inwestycji: </w:t>
      </w:r>
    </w:p>
    <w:p w14:paraId="15739045" w14:textId="1467D952" w:rsidR="00AF2E04" w:rsidRDefault="004C17C1" w:rsidP="00A54960">
      <w:r>
        <w:t xml:space="preserve">Budowa drogi gminnej w ulicy Jodłowej w </w:t>
      </w:r>
      <w:r w:rsidR="00AF2E04">
        <w:t xml:space="preserve">Mościskach oraz </w:t>
      </w:r>
      <w:r w:rsidR="00690FE1">
        <w:t>przebudowa drogi gminnej w ulicy Wesołe</w:t>
      </w:r>
      <w:r w:rsidR="00AF2E04">
        <w:t xml:space="preserve">j. </w:t>
      </w:r>
    </w:p>
    <w:p w14:paraId="4DED6CBA" w14:textId="77777777" w:rsidR="005D5A12" w:rsidRDefault="005D5A12" w:rsidP="00A54960"/>
    <w:p w14:paraId="73D14ADF" w14:textId="0901DF15" w:rsidR="005D5A12" w:rsidRDefault="005D5A12" w:rsidP="005D5A12">
      <w:pPr>
        <w:rPr>
          <w:b/>
          <w:bCs/>
        </w:rPr>
      </w:pPr>
      <w:r w:rsidRPr="00116B40">
        <w:rPr>
          <w:b/>
          <w:bCs/>
        </w:rPr>
        <w:t xml:space="preserve">Ad. </w:t>
      </w:r>
      <w:r>
        <w:rPr>
          <w:b/>
          <w:bCs/>
        </w:rPr>
        <w:t xml:space="preserve">4 </w:t>
      </w:r>
      <w:r w:rsidRPr="00E82901">
        <w:rPr>
          <w:b/>
          <w:bCs/>
        </w:rPr>
        <w:t>Sprawy różne.</w:t>
      </w:r>
    </w:p>
    <w:p w14:paraId="428554B5" w14:textId="1F4D4EB5" w:rsidR="00AF2E04" w:rsidRDefault="00AF2E04" w:rsidP="00A54960">
      <w:r>
        <w:t xml:space="preserve">Radna Małgorzata Wiśniewska była przekonana o tym, że remont ulicy Jodłowej został skończony. </w:t>
      </w:r>
    </w:p>
    <w:p w14:paraId="1295AC3A" w14:textId="0FCE4A3B" w:rsidR="00AF2E04" w:rsidRDefault="00AF2E04" w:rsidP="00A54960">
      <w:r>
        <w:t xml:space="preserve">Wójt Mateusz Milej odpowiedział, że należy przebudować gazociąg i potem będzie można przystąpić do prac remontowych. </w:t>
      </w:r>
    </w:p>
    <w:p w14:paraId="112FCBC6" w14:textId="06F7B926" w:rsidR="00AF2E04" w:rsidRDefault="00A277B6" w:rsidP="00A54960">
      <w:r>
        <w:t>Radny Bogdan Szczesiak zapytał, czy</w:t>
      </w:r>
      <w:r w:rsidR="00DD197B">
        <w:t xml:space="preserve"> zostanie wyremontowany </w:t>
      </w:r>
      <w:r>
        <w:t>fragment drogi biegnącej</w:t>
      </w:r>
      <w:r w:rsidR="00DD197B">
        <w:t xml:space="preserve"> od pętli autobusowej do kościoła. </w:t>
      </w:r>
    </w:p>
    <w:p w14:paraId="10497D47" w14:textId="337C429B" w:rsidR="00DD197B" w:rsidRDefault="00DD197B" w:rsidP="00A54960">
      <w:r>
        <w:t>Wójt Mateusz Milej odpo</w:t>
      </w:r>
      <w:r w:rsidR="005D5A12">
        <w:t>wiedział, że remont fragmentu drogi, o który pyta radny</w:t>
      </w:r>
      <w:r w:rsidR="00BC7F94">
        <w:t xml:space="preserve"> jest w gestii </w:t>
      </w:r>
      <w:r w:rsidR="005D5A12">
        <w:t xml:space="preserve">powiatu. </w:t>
      </w:r>
    </w:p>
    <w:p w14:paraId="65764344" w14:textId="47EBB807" w:rsidR="005D5A12" w:rsidRDefault="00BC7F94" w:rsidP="00A54960">
      <w:r>
        <w:t>Następnie r</w:t>
      </w:r>
      <w:r w:rsidR="00740276">
        <w:t xml:space="preserve">adny zapytał o kwestię remontu ulicy </w:t>
      </w:r>
      <w:r w:rsidR="008A6BEC">
        <w:t>Jeżynowej</w:t>
      </w:r>
      <w:r w:rsidR="00740276">
        <w:t xml:space="preserve">. </w:t>
      </w:r>
    </w:p>
    <w:p w14:paraId="36D11D2A" w14:textId="73D643B5" w:rsidR="004729CC" w:rsidRDefault="00740276" w:rsidP="00A54960">
      <w:r>
        <w:t>Wójt Mateu</w:t>
      </w:r>
      <w:r w:rsidR="004729CC">
        <w:t>sz Milej odpowiedział, że powstał projekt budowlany oraz została udzielona decyzja ZRID, ale ze względu na ograniczone środki w projekcie budżetu na rok 2025 nie uwzględniono jej remontu w planach budżetowych</w:t>
      </w:r>
      <w:r w:rsidR="00150ED8">
        <w:t xml:space="preserve">. </w:t>
      </w:r>
    </w:p>
    <w:p w14:paraId="0C558F3C" w14:textId="70082787" w:rsidR="00150ED8" w:rsidRDefault="00150ED8" w:rsidP="00A54960">
      <w:r>
        <w:t>Radna Małgorzata Wiśniews</w:t>
      </w:r>
      <w:r w:rsidR="007D5970">
        <w:t xml:space="preserve">ka poprosiła o udzielenie bardziej szczegółowych informacji odnośnie zaplanowanej pozycji w projekcie budżetu na 2025 rok zatytułowanej Bezpieczna Droga do szkoły. </w:t>
      </w:r>
    </w:p>
    <w:p w14:paraId="34D18E70" w14:textId="18C632FA" w:rsidR="00B0180C" w:rsidRDefault="007D5970" w:rsidP="00A54960">
      <w:r>
        <w:t xml:space="preserve">Wójt Mateusz Milej odpowiedział, </w:t>
      </w:r>
      <w:r w:rsidR="006E6BA7">
        <w:t>że powstał plan remontów u</w:t>
      </w:r>
      <w:r w:rsidR="00C45E55">
        <w:t xml:space="preserve">lic Działkowej oraz Wojska Polskiego ze względu na wprowadzenie zmian w miejscowym planie zagospodarowania przestrzennego miejscowości Hornówek. Następnie dodał, że będą prowadzone dalsze analizy opracowania projektu </w:t>
      </w:r>
      <w:r w:rsidR="008A6BEC">
        <w:t>remontu</w:t>
      </w:r>
      <w:r w:rsidR="00C45E55">
        <w:t xml:space="preserve"> odcinka drogi wokół szkoły</w:t>
      </w:r>
      <w:r w:rsidR="008F315B">
        <w:t xml:space="preserve"> od ulic Kurowskiego do Wojska Polskiego z elementami uspokojenia ruchu</w:t>
      </w:r>
      <w:r w:rsidR="00ED35C0">
        <w:t xml:space="preserve">. </w:t>
      </w:r>
    </w:p>
    <w:p w14:paraId="26D6A42B" w14:textId="4D4EA9FE" w:rsidR="00B0180C" w:rsidRDefault="00B0180C" w:rsidP="00A54960">
      <w:r>
        <w:t xml:space="preserve">Radna Gabriela Kwiatkowska </w:t>
      </w:r>
      <w:r w:rsidR="008C797D">
        <w:t xml:space="preserve">poinformowała, że ulica Bohaterów Kampinosu w Izabelinie B wymaga remontu. </w:t>
      </w:r>
    </w:p>
    <w:p w14:paraId="6946AC86" w14:textId="6AAE9583" w:rsidR="008C797D" w:rsidRDefault="008C797D" w:rsidP="00A54960">
      <w:r>
        <w:t xml:space="preserve">Następnie wyjaśniła, że 2 lata </w:t>
      </w:r>
      <w:r w:rsidR="003A700E">
        <w:t>temu na prośbę mieszkańców zakupiono lustro</w:t>
      </w:r>
      <w:r w:rsidR="00AC3A03">
        <w:t xml:space="preserve"> drogo</w:t>
      </w:r>
      <w:r w:rsidR="00D40986">
        <w:t>we i z</w:t>
      </w:r>
      <w:r w:rsidR="00AC3A03">
        <w:t xml:space="preserve">apytała, czy jest możliwość montażu lustra. </w:t>
      </w:r>
    </w:p>
    <w:p w14:paraId="1F573D3A" w14:textId="5EF65370" w:rsidR="00D42443" w:rsidRDefault="00AC3A03" w:rsidP="00A54960">
      <w:r>
        <w:t>Wójt Mateusz Milej odpowiedział, ż</w:t>
      </w:r>
      <w:r w:rsidR="00194B1B">
        <w:t xml:space="preserve">e poprosi swojego zastępcę o </w:t>
      </w:r>
      <w:r w:rsidR="00E75308">
        <w:t>skontaktowanie się z</w:t>
      </w:r>
      <w:r w:rsidR="00194B1B">
        <w:t xml:space="preserve"> ra</w:t>
      </w:r>
      <w:r w:rsidR="00E75308">
        <w:t>dną</w:t>
      </w:r>
      <w:r w:rsidR="00194B1B">
        <w:t xml:space="preserve"> w tej sprawie, ponieważ odbyła się roz</w:t>
      </w:r>
      <w:r w:rsidR="00E75308">
        <w:t xml:space="preserve">mowa dotycząca kwestii, o którą pyta radna </w:t>
      </w:r>
      <w:r w:rsidR="00194B1B">
        <w:t xml:space="preserve">z przedstawicielem </w:t>
      </w:r>
      <w:r w:rsidR="00864037">
        <w:t>zarządu dróg powiatowych</w:t>
      </w:r>
      <w:r w:rsidR="00D42443">
        <w:t xml:space="preserve">. </w:t>
      </w:r>
    </w:p>
    <w:p w14:paraId="27AC6166" w14:textId="526A5E9F" w:rsidR="00D42443" w:rsidRDefault="00D42443" w:rsidP="00A54960">
      <w:r>
        <w:t xml:space="preserve">Przewodnicząca komisji </w:t>
      </w:r>
      <w:r w:rsidR="008A6BEC">
        <w:t>zapytała</w:t>
      </w:r>
      <w:r>
        <w:t xml:space="preserve">, czy wiata rowerowa </w:t>
      </w:r>
      <w:r w:rsidR="008A6BEC">
        <w:t>znajdująca</w:t>
      </w:r>
      <w:r>
        <w:t xml:space="preserve"> się w Sierakowie jest monitorowana. </w:t>
      </w:r>
    </w:p>
    <w:p w14:paraId="6416D7F0" w14:textId="33033CF2" w:rsidR="00D42443" w:rsidRDefault="00D42443" w:rsidP="00A54960">
      <w:r>
        <w:t>Wójt odpowiedział, że poprosi o</w:t>
      </w:r>
      <w:r w:rsidR="00C76FEF">
        <w:t xml:space="preserve"> udzielenie odpowiedzi</w:t>
      </w:r>
      <w:r>
        <w:t xml:space="preserve"> Kierownika Wydziału Bezpieczeństwa, Zarządzania Kryzysowego i Obrony Cywilnej. </w:t>
      </w:r>
    </w:p>
    <w:p w14:paraId="1D794363" w14:textId="4F7B5716" w:rsidR="00D42443" w:rsidRDefault="00D42443" w:rsidP="00A54960">
      <w:r>
        <w:t>Radna Jolanta Kowalska zapy</w:t>
      </w:r>
      <w:r w:rsidR="00B25FCB">
        <w:t xml:space="preserve">tała, czy doświetlenie przejścia przy cmentarzu </w:t>
      </w:r>
      <w:r w:rsidR="00FB7F83">
        <w:t xml:space="preserve">zostanie zamontowane po remoncie ulicy Fedorowicza. </w:t>
      </w:r>
    </w:p>
    <w:p w14:paraId="21E0D67C" w14:textId="22958204" w:rsidR="003E4655" w:rsidRDefault="00FB7F83" w:rsidP="00A54960">
      <w:r>
        <w:lastRenderedPageBreak/>
        <w:t xml:space="preserve">Wójt odpowiedział, że cała infrastruktura </w:t>
      </w:r>
      <w:r w:rsidR="00CC2894">
        <w:t>jest projektowana pod kompleksową przebudowę ulic</w:t>
      </w:r>
      <w:r w:rsidR="003E4655">
        <w:t>y</w:t>
      </w:r>
      <w:r w:rsidR="001A6A13">
        <w:t xml:space="preserve">. </w:t>
      </w:r>
    </w:p>
    <w:p w14:paraId="6F28A471" w14:textId="495BFD9D" w:rsidR="001A6A13" w:rsidRDefault="001A6A13" w:rsidP="00A54960">
      <w:r>
        <w:t>Radny Bogdan Szczesiak zapytał o kwes</w:t>
      </w:r>
      <w:r w:rsidR="00FD4D0D">
        <w:t>tię darmowych przejaz</w:t>
      </w:r>
      <w:r w:rsidR="006A59C9">
        <w:t xml:space="preserve">dów dla posiadaczy </w:t>
      </w:r>
      <w:r w:rsidR="00AB29B3">
        <w:t xml:space="preserve">karty </w:t>
      </w:r>
      <w:proofErr w:type="spellStart"/>
      <w:r w:rsidR="008A6BEC">
        <w:t>Izabelińczyka</w:t>
      </w:r>
      <w:proofErr w:type="spellEnd"/>
      <w:r w:rsidR="00AB29B3">
        <w:t xml:space="preserve">. </w:t>
      </w:r>
    </w:p>
    <w:p w14:paraId="6A4F2D4D" w14:textId="26B00521" w:rsidR="00AB29B3" w:rsidRDefault="00AB29B3" w:rsidP="00A54960">
      <w:r>
        <w:t>Wójt Mateusz Milej odpowiedział</w:t>
      </w:r>
      <w:r w:rsidR="00533F7D">
        <w:t>,</w:t>
      </w:r>
      <w:r w:rsidR="000F4061">
        <w:t xml:space="preserve"> że dzieci w wieku szkolnym w </w:t>
      </w:r>
      <w:r w:rsidR="008A6BEC">
        <w:t>granicach</w:t>
      </w:r>
      <w:r w:rsidR="000F4061">
        <w:t xml:space="preserve"> Gminy Izabelin będą mogły jeździć za darmo. Natomiast dla seniorów przewidziano ulgi. </w:t>
      </w:r>
    </w:p>
    <w:p w14:paraId="792D7805" w14:textId="4D18F432" w:rsidR="006A2BD6" w:rsidRDefault="006A2BD6" w:rsidP="006A2BD6"/>
    <w:p w14:paraId="60624CC7" w14:textId="77777777" w:rsidR="006A2BD6" w:rsidRPr="00775830" w:rsidRDefault="006A2BD6" w:rsidP="006A2BD6">
      <w:pPr>
        <w:rPr>
          <w:b/>
          <w:bCs/>
        </w:rPr>
      </w:pPr>
      <w:r w:rsidRPr="008D1AA9">
        <w:rPr>
          <w:b/>
          <w:bCs/>
        </w:rPr>
        <w:t xml:space="preserve">Ad. </w:t>
      </w:r>
      <w:r>
        <w:rPr>
          <w:b/>
          <w:bCs/>
        </w:rPr>
        <w:t>5</w:t>
      </w:r>
      <w:r w:rsidRPr="008D1AA9">
        <w:rPr>
          <w:b/>
          <w:bCs/>
        </w:rPr>
        <w:t xml:space="preserve"> </w:t>
      </w:r>
      <w:r w:rsidRPr="003554F5">
        <w:rPr>
          <w:b/>
          <w:bCs/>
        </w:rPr>
        <w:t>Zakończenie posiedzenia.</w:t>
      </w:r>
    </w:p>
    <w:p w14:paraId="36285CF7" w14:textId="7982F623" w:rsidR="006A2BD6" w:rsidRPr="00BC1D90" w:rsidRDefault="006A2BD6" w:rsidP="006A2BD6">
      <w:pPr>
        <w:pStyle w:val="Normalny1"/>
        <w:spacing w:before="0" w:beforeAutospacing="0" w:after="0" w:afterAutospacing="0"/>
        <w:jc w:val="both"/>
        <w:rPr>
          <w:bCs/>
        </w:rPr>
      </w:pPr>
      <w:r w:rsidRPr="00BC1D90">
        <w:t>W związku z wyczerpaniem tematów Przewodnicząc</w:t>
      </w:r>
      <w:r>
        <w:t>a</w:t>
      </w:r>
      <w:r w:rsidRPr="00BC1D90">
        <w:t xml:space="preserve"> Komisji</w:t>
      </w:r>
      <w:r>
        <w:t xml:space="preserve"> Gospodarczo-Finansowej</w:t>
      </w:r>
      <w:r w:rsidRPr="00BC1D90">
        <w:t xml:space="preserve"> </w:t>
      </w:r>
      <w:r>
        <w:t>Ewa</w:t>
      </w:r>
      <w:r w:rsidRPr="00BC1D90">
        <w:t xml:space="preserve"> </w:t>
      </w:r>
      <w:r>
        <w:t>Maliszewska</w:t>
      </w:r>
      <w:r w:rsidRPr="00BC1D90">
        <w:t xml:space="preserve"> zakończy</w:t>
      </w:r>
      <w:r>
        <w:t>ła V</w:t>
      </w:r>
      <w:r w:rsidRPr="00BC1D90">
        <w:t xml:space="preserve"> posiedzenie Komisji, dziękując wszystkim za udział w obradach.</w:t>
      </w:r>
    </w:p>
    <w:p w14:paraId="45832E12" w14:textId="77777777" w:rsidR="006A2BD6" w:rsidRPr="00BC1D90" w:rsidRDefault="006A2BD6" w:rsidP="006A2BD6">
      <w:pPr>
        <w:pStyle w:val="Normalny1"/>
      </w:pPr>
      <w:r w:rsidRPr="00BC1D90">
        <w:rPr>
          <w:b/>
          <w:bCs/>
        </w:rPr>
        <w:t xml:space="preserve"> </w:t>
      </w:r>
    </w:p>
    <w:p w14:paraId="548B472C" w14:textId="77777777" w:rsidR="006A2BD6" w:rsidRPr="00BC1D90" w:rsidRDefault="006A2BD6" w:rsidP="006A2BD6">
      <w:pPr>
        <w:pStyle w:val="Normalny1"/>
        <w:spacing w:before="0" w:beforeAutospacing="0" w:after="0" w:afterAutospacing="0"/>
        <w:ind w:left="4956"/>
        <w:jc w:val="center"/>
      </w:pPr>
      <w:r w:rsidRPr="00BC1D90">
        <w:t>Przewodnicząc</w:t>
      </w:r>
      <w:r>
        <w:t>a</w:t>
      </w:r>
      <w:r w:rsidRPr="00BC1D90">
        <w:t xml:space="preserve"> Komisji  </w:t>
      </w:r>
    </w:p>
    <w:p w14:paraId="7E364CA1" w14:textId="77777777" w:rsidR="006A2BD6" w:rsidRPr="00BC1D90" w:rsidRDefault="006A2BD6" w:rsidP="006A2BD6">
      <w:pPr>
        <w:pStyle w:val="Normalny1"/>
        <w:spacing w:before="0" w:beforeAutospacing="0" w:after="0" w:afterAutospacing="0"/>
        <w:ind w:left="4956"/>
        <w:jc w:val="center"/>
      </w:pPr>
      <w:r>
        <w:t>Gospodarczo-Finansowej</w:t>
      </w:r>
    </w:p>
    <w:p w14:paraId="0426C10A" w14:textId="77777777" w:rsidR="006A2BD6" w:rsidRPr="00BC1D90" w:rsidRDefault="006A2BD6" w:rsidP="006A2BD6">
      <w:pPr>
        <w:pStyle w:val="Normalny1"/>
        <w:spacing w:before="0" w:beforeAutospacing="0" w:after="0" w:afterAutospacing="0"/>
        <w:ind w:left="4956"/>
        <w:jc w:val="right"/>
      </w:pPr>
      <w:r w:rsidRPr="00BC1D90">
        <w:t xml:space="preserve">                                                                                </w:t>
      </w:r>
      <w:r>
        <w:t xml:space="preserve"> </w:t>
      </w:r>
      <w:r w:rsidRPr="00BC1D90">
        <w:t xml:space="preserve">                                                                                                 </w:t>
      </w:r>
    </w:p>
    <w:p w14:paraId="5DC85C8C" w14:textId="77777777" w:rsidR="006A2BD6" w:rsidRPr="00BC1D90" w:rsidRDefault="006A2BD6" w:rsidP="006A2BD6">
      <w:pPr>
        <w:pStyle w:val="Normalny1"/>
        <w:spacing w:before="0" w:beforeAutospacing="0" w:after="0" w:afterAutospacing="0"/>
        <w:ind w:left="4956"/>
        <w:jc w:val="right"/>
      </w:pPr>
      <w:r w:rsidRPr="00BC1D90">
        <w:t xml:space="preserve">                                                    </w:t>
      </w:r>
    </w:p>
    <w:p w14:paraId="6A933E60" w14:textId="77777777" w:rsidR="006A2BD6" w:rsidRPr="00BC1D90" w:rsidRDefault="006A2BD6" w:rsidP="006A2BD6">
      <w:pPr>
        <w:pStyle w:val="Normalny1"/>
        <w:spacing w:before="0" w:beforeAutospacing="0" w:after="0" w:afterAutospacing="0"/>
        <w:ind w:left="4956"/>
        <w:jc w:val="center"/>
      </w:pPr>
      <w:r>
        <w:t>Ewa</w:t>
      </w:r>
      <w:r w:rsidRPr="00BC1D90">
        <w:t xml:space="preserve"> </w:t>
      </w:r>
      <w:r>
        <w:t>Maliszewska</w:t>
      </w:r>
    </w:p>
    <w:p w14:paraId="2DCCC8B6" w14:textId="77777777" w:rsidR="006A2BD6" w:rsidRDefault="006A2BD6" w:rsidP="006A2BD6">
      <w:pPr>
        <w:pStyle w:val="Normalny1"/>
      </w:pPr>
    </w:p>
    <w:p w14:paraId="243CADCF" w14:textId="77777777" w:rsidR="006A2BD6" w:rsidRDefault="006A2BD6" w:rsidP="006A2BD6">
      <w:pPr>
        <w:pStyle w:val="Normalny1"/>
      </w:pPr>
    </w:p>
    <w:p w14:paraId="46E4A0CF" w14:textId="77777777" w:rsidR="006A2BD6" w:rsidRPr="00BC1D90" w:rsidRDefault="006A2BD6" w:rsidP="006A2BD6">
      <w:pPr>
        <w:pStyle w:val="Normalny1"/>
      </w:pPr>
      <w:r w:rsidRPr="00BC1D90">
        <w:t xml:space="preserve">Protokołował: Michał Filochowski </w:t>
      </w:r>
    </w:p>
    <w:p w14:paraId="4BFA1165" w14:textId="6BB3C3C6" w:rsidR="006A2BD6" w:rsidRDefault="006A2BD6" w:rsidP="006A2BD6">
      <w:pPr>
        <w:pStyle w:val="Normalny1"/>
        <w:spacing w:before="0" w:beforeAutospacing="0" w:after="0" w:afterAutospacing="0"/>
      </w:pPr>
      <w:bookmarkStart w:id="0" w:name="_Hlk494895558"/>
      <w:bookmarkEnd w:id="0"/>
      <w:r w:rsidRPr="00BC1D90">
        <w:t xml:space="preserve">Nagranie audio z posiedzenia w dniu </w:t>
      </w:r>
      <w:r w:rsidR="00F717B5">
        <w:t>21</w:t>
      </w:r>
      <w:r w:rsidRPr="00BC1D90">
        <w:t xml:space="preserve"> </w:t>
      </w:r>
      <w:r w:rsidR="00F717B5">
        <w:t>listopada</w:t>
      </w:r>
      <w:r w:rsidRPr="00BC1D90">
        <w:t xml:space="preserve"> 2024 r. znajduje się na stronie internetowej gminy </w:t>
      </w:r>
      <w:hyperlink r:id="rId4" w:history="1">
        <w:r w:rsidRPr="00FA5FCC">
          <w:rPr>
            <w:rStyle w:val="15"/>
            <w:rFonts w:ascii="Times New Roman" w:eastAsiaTheme="majorEastAsia" w:hAnsi="Times New Roman"/>
            <w:color w:val="000000"/>
          </w:rPr>
          <w:t>www.gmina.izabelin.pl</w:t>
        </w:r>
      </w:hyperlink>
      <w:r w:rsidRPr="00FA5FCC">
        <w:t xml:space="preserve"> </w:t>
      </w:r>
      <w:r w:rsidRPr="00BC1D90">
        <w:t>w BIP-</w:t>
      </w:r>
      <w:proofErr w:type="spellStart"/>
      <w:r w:rsidRPr="00BC1D90">
        <w:t>ie</w:t>
      </w:r>
      <w:proofErr w:type="spellEnd"/>
      <w:r w:rsidRPr="00BC1D90">
        <w:t xml:space="preserve"> w zakładce Rada Gminy – Komisje Rady Gminy - Protokoły i nagrania Komisji 2024 – Komisja Bezpieczeństwa, Porządku Publicznego i Ochrony Środowiska.</w:t>
      </w:r>
    </w:p>
    <w:p w14:paraId="537A349E" w14:textId="77777777" w:rsidR="006A2BD6" w:rsidRDefault="006A2BD6" w:rsidP="006A2BD6"/>
    <w:p w14:paraId="124184F1" w14:textId="77777777" w:rsidR="006A2BD6" w:rsidRDefault="006A2BD6" w:rsidP="006A2BD6"/>
    <w:p w14:paraId="0F9A1D1A" w14:textId="7695C878" w:rsidR="000F4061" w:rsidRDefault="000F4061" w:rsidP="00A54960"/>
    <w:sectPr w:rsidR="000F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1A"/>
    <w:rsid w:val="0002131E"/>
    <w:rsid w:val="000326C9"/>
    <w:rsid w:val="000410CC"/>
    <w:rsid w:val="00046831"/>
    <w:rsid w:val="000603BA"/>
    <w:rsid w:val="00064F90"/>
    <w:rsid w:val="000B447A"/>
    <w:rsid w:val="000B6C94"/>
    <w:rsid w:val="000C41EF"/>
    <w:rsid w:val="000F1577"/>
    <w:rsid w:val="000F2B53"/>
    <w:rsid w:val="000F4061"/>
    <w:rsid w:val="00150ED8"/>
    <w:rsid w:val="001649E4"/>
    <w:rsid w:val="00187F5A"/>
    <w:rsid w:val="00194B1B"/>
    <w:rsid w:val="001A2DA8"/>
    <w:rsid w:val="001A6A13"/>
    <w:rsid w:val="001B05DE"/>
    <w:rsid w:val="001B1340"/>
    <w:rsid w:val="001B1D77"/>
    <w:rsid w:val="001B6332"/>
    <w:rsid w:val="001B745F"/>
    <w:rsid w:val="001C6A45"/>
    <w:rsid w:val="001E1E64"/>
    <w:rsid w:val="001F0C0A"/>
    <w:rsid w:val="00243EF1"/>
    <w:rsid w:val="00246FD7"/>
    <w:rsid w:val="00275F7C"/>
    <w:rsid w:val="002A6CD7"/>
    <w:rsid w:val="002B642F"/>
    <w:rsid w:val="002B658D"/>
    <w:rsid w:val="002D6A8F"/>
    <w:rsid w:val="002F4CE7"/>
    <w:rsid w:val="0030584E"/>
    <w:rsid w:val="0032181C"/>
    <w:rsid w:val="00342B2A"/>
    <w:rsid w:val="003658B7"/>
    <w:rsid w:val="00377CD4"/>
    <w:rsid w:val="003949D9"/>
    <w:rsid w:val="003A700E"/>
    <w:rsid w:val="003C41C0"/>
    <w:rsid w:val="003D4A3E"/>
    <w:rsid w:val="003E4143"/>
    <w:rsid w:val="003E4655"/>
    <w:rsid w:val="00427BEA"/>
    <w:rsid w:val="004729CC"/>
    <w:rsid w:val="00496269"/>
    <w:rsid w:val="004A260F"/>
    <w:rsid w:val="004C17C1"/>
    <w:rsid w:val="004D532F"/>
    <w:rsid w:val="004E47AB"/>
    <w:rsid w:val="004F491A"/>
    <w:rsid w:val="00507A19"/>
    <w:rsid w:val="00533F7D"/>
    <w:rsid w:val="00542DA3"/>
    <w:rsid w:val="0054752F"/>
    <w:rsid w:val="00564CFE"/>
    <w:rsid w:val="00570244"/>
    <w:rsid w:val="00596DA3"/>
    <w:rsid w:val="005A5A30"/>
    <w:rsid w:val="005A7B7B"/>
    <w:rsid w:val="005B0E91"/>
    <w:rsid w:val="005B3B23"/>
    <w:rsid w:val="005D5A12"/>
    <w:rsid w:val="0061614A"/>
    <w:rsid w:val="006425A0"/>
    <w:rsid w:val="00650919"/>
    <w:rsid w:val="0065657C"/>
    <w:rsid w:val="0066181A"/>
    <w:rsid w:val="00666883"/>
    <w:rsid w:val="006758F9"/>
    <w:rsid w:val="00683A7C"/>
    <w:rsid w:val="006904E1"/>
    <w:rsid w:val="00690FE1"/>
    <w:rsid w:val="0069256E"/>
    <w:rsid w:val="006A2BD6"/>
    <w:rsid w:val="006A58C8"/>
    <w:rsid w:val="006A59C9"/>
    <w:rsid w:val="006B7872"/>
    <w:rsid w:val="006D1F4B"/>
    <w:rsid w:val="006D7293"/>
    <w:rsid w:val="006E60E1"/>
    <w:rsid w:val="006E6BA7"/>
    <w:rsid w:val="006F2FDC"/>
    <w:rsid w:val="007202D7"/>
    <w:rsid w:val="00731BF4"/>
    <w:rsid w:val="00740276"/>
    <w:rsid w:val="00742A48"/>
    <w:rsid w:val="0074635C"/>
    <w:rsid w:val="00747680"/>
    <w:rsid w:val="00747DDC"/>
    <w:rsid w:val="00756360"/>
    <w:rsid w:val="007564B1"/>
    <w:rsid w:val="007746C7"/>
    <w:rsid w:val="00774D9A"/>
    <w:rsid w:val="007769C6"/>
    <w:rsid w:val="00782CF5"/>
    <w:rsid w:val="00784F0F"/>
    <w:rsid w:val="00785463"/>
    <w:rsid w:val="00797336"/>
    <w:rsid w:val="007A3EDB"/>
    <w:rsid w:val="007C542C"/>
    <w:rsid w:val="007D3845"/>
    <w:rsid w:val="007D5970"/>
    <w:rsid w:val="007E5E15"/>
    <w:rsid w:val="007F4ED6"/>
    <w:rsid w:val="007F5EE2"/>
    <w:rsid w:val="00822F06"/>
    <w:rsid w:val="00853F98"/>
    <w:rsid w:val="00864037"/>
    <w:rsid w:val="00871127"/>
    <w:rsid w:val="00892C87"/>
    <w:rsid w:val="008A2BF3"/>
    <w:rsid w:val="008A2ED7"/>
    <w:rsid w:val="008A6BEC"/>
    <w:rsid w:val="008C1917"/>
    <w:rsid w:val="008C797D"/>
    <w:rsid w:val="008E1982"/>
    <w:rsid w:val="008E34DD"/>
    <w:rsid w:val="008E7F9C"/>
    <w:rsid w:val="008F0D3F"/>
    <w:rsid w:val="008F14CC"/>
    <w:rsid w:val="008F315B"/>
    <w:rsid w:val="00900475"/>
    <w:rsid w:val="00901BB6"/>
    <w:rsid w:val="00911865"/>
    <w:rsid w:val="0092139B"/>
    <w:rsid w:val="00925040"/>
    <w:rsid w:val="00930BA9"/>
    <w:rsid w:val="00937344"/>
    <w:rsid w:val="00980B8C"/>
    <w:rsid w:val="009A1917"/>
    <w:rsid w:val="009A2BEE"/>
    <w:rsid w:val="009D59BB"/>
    <w:rsid w:val="009D6D69"/>
    <w:rsid w:val="009E66B3"/>
    <w:rsid w:val="00A04CE2"/>
    <w:rsid w:val="00A06627"/>
    <w:rsid w:val="00A11E0A"/>
    <w:rsid w:val="00A12AEB"/>
    <w:rsid w:val="00A277B6"/>
    <w:rsid w:val="00A426F3"/>
    <w:rsid w:val="00A51BB1"/>
    <w:rsid w:val="00A54960"/>
    <w:rsid w:val="00A646B8"/>
    <w:rsid w:val="00A9423B"/>
    <w:rsid w:val="00AB29B3"/>
    <w:rsid w:val="00AC3A03"/>
    <w:rsid w:val="00AC7ACB"/>
    <w:rsid w:val="00AF2E04"/>
    <w:rsid w:val="00AF3089"/>
    <w:rsid w:val="00AF52C1"/>
    <w:rsid w:val="00B0180C"/>
    <w:rsid w:val="00B156C8"/>
    <w:rsid w:val="00B25FCB"/>
    <w:rsid w:val="00B35C55"/>
    <w:rsid w:val="00B36D51"/>
    <w:rsid w:val="00B53BC2"/>
    <w:rsid w:val="00B65770"/>
    <w:rsid w:val="00B65BB9"/>
    <w:rsid w:val="00B85A60"/>
    <w:rsid w:val="00B96768"/>
    <w:rsid w:val="00BB3663"/>
    <w:rsid w:val="00BC1F25"/>
    <w:rsid w:val="00BC7F94"/>
    <w:rsid w:val="00BF0060"/>
    <w:rsid w:val="00BF3DD7"/>
    <w:rsid w:val="00BF420F"/>
    <w:rsid w:val="00C00F81"/>
    <w:rsid w:val="00C15D23"/>
    <w:rsid w:val="00C20908"/>
    <w:rsid w:val="00C44192"/>
    <w:rsid w:val="00C45E55"/>
    <w:rsid w:val="00C63C7E"/>
    <w:rsid w:val="00C76FEF"/>
    <w:rsid w:val="00C9043A"/>
    <w:rsid w:val="00C9291B"/>
    <w:rsid w:val="00CA2005"/>
    <w:rsid w:val="00CC23C6"/>
    <w:rsid w:val="00CC2894"/>
    <w:rsid w:val="00CC465A"/>
    <w:rsid w:val="00CC6433"/>
    <w:rsid w:val="00CD2416"/>
    <w:rsid w:val="00D40986"/>
    <w:rsid w:val="00D4185B"/>
    <w:rsid w:val="00D42443"/>
    <w:rsid w:val="00D42D63"/>
    <w:rsid w:val="00D46CF7"/>
    <w:rsid w:val="00D515C6"/>
    <w:rsid w:val="00D915FC"/>
    <w:rsid w:val="00D93C37"/>
    <w:rsid w:val="00DD197B"/>
    <w:rsid w:val="00DD7E56"/>
    <w:rsid w:val="00DF01E2"/>
    <w:rsid w:val="00DF17FD"/>
    <w:rsid w:val="00E02DD2"/>
    <w:rsid w:val="00E047CE"/>
    <w:rsid w:val="00E05CBA"/>
    <w:rsid w:val="00E12A15"/>
    <w:rsid w:val="00E602AC"/>
    <w:rsid w:val="00E6062C"/>
    <w:rsid w:val="00E75308"/>
    <w:rsid w:val="00E82901"/>
    <w:rsid w:val="00E83CEF"/>
    <w:rsid w:val="00E86B55"/>
    <w:rsid w:val="00EB11A3"/>
    <w:rsid w:val="00EB4063"/>
    <w:rsid w:val="00EB4F5C"/>
    <w:rsid w:val="00EB570B"/>
    <w:rsid w:val="00ED35C0"/>
    <w:rsid w:val="00F027E0"/>
    <w:rsid w:val="00F1363B"/>
    <w:rsid w:val="00F2194C"/>
    <w:rsid w:val="00F21AE5"/>
    <w:rsid w:val="00F62EF2"/>
    <w:rsid w:val="00F62FCB"/>
    <w:rsid w:val="00F717B5"/>
    <w:rsid w:val="00F71B36"/>
    <w:rsid w:val="00F83268"/>
    <w:rsid w:val="00F84AA0"/>
    <w:rsid w:val="00F9100E"/>
    <w:rsid w:val="00FB5284"/>
    <w:rsid w:val="00FB7F83"/>
    <w:rsid w:val="00FC1504"/>
    <w:rsid w:val="00FC6963"/>
    <w:rsid w:val="00FD4D0D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28B6"/>
  <w15:chartTrackingRefBased/>
  <w15:docId w15:val="{A97FDECB-E1B0-4139-8ABE-A816328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CB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81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81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81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81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81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181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181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181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181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8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8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18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18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18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18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181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6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81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6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181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618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181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618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18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181A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qFormat/>
    <w:rsid w:val="006A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5">
    <w:name w:val="15"/>
    <w:basedOn w:val="Domylnaczcionkaakapitu"/>
    <w:qFormat/>
    <w:rsid w:val="006A2BD6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izabe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Gmina Izabelin</cp:lastModifiedBy>
  <cp:revision>2</cp:revision>
  <dcterms:created xsi:type="dcterms:W3CDTF">2025-02-12T13:56:00Z</dcterms:created>
  <dcterms:modified xsi:type="dcterms:W3CDTF">2025-02-12T13:56:00Z</dcterms:modified>
</cp:coreProperties>
</file>