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3C00D" w14:textId="3D1350CF" w:rsidR="007F5522" w:rsidRPr="007F5522" w:rsidRDefault="007F5522" w:rsidP="007F5522">
      <w:pPr>
        <w:rPr>
          <w:rFonts w:ascii="Times New Roman" w:eastAsia="Times New Roman" w:hAnsi="Times New Roman" w:cs="Times New Roman"/>
          <w:b/>
          <w:bCs/>
        </w:rPr>
      </w:pPr>
      <w:r w:rsidRPr="007F5522">
        <w:rPr>
          <w:rFonts w:ascii="Times New Roman" w:eastAsia="Times New Roman" w:hAnsi="Times New Roman" w:cs="Times New Roman"/>
          <w:b/>
          <w:bCs/>
        </w:rPr>
        <w:t xml:space="preserve">Sprawozdanie z prac Komisji Skarg, Wniosków i Petycji w 2024 roku. </w:t>
      </w:r>
    </w:p>
    <w:p w14:paraId="61133E2B" w14:textId="77777777" w:rsidR="007F5522" w:rsidRPr="007F5522" w:rsidRDefault="007F5522" w:rsidP="007F5522">
      <w:pPr>
        <w:rPr>
          <w:rFonts w:ascii="Times New Roman" w:eastAsia="Times New Roman" w:hAnsi="Times New Roman" w:cs="Times New Roman"/>
        </w:rPr>
      </w:pPr>
    </w:p>
    <w:p w14:paraId="7F9F5DEA" w14:textId="77777777" w:rsidR="007F5522" w:rsidRPr="007F5522" w:rsidRDefault="007F5522" w:rsidP="007F5522">
      <w:pPr>
        <w:rPr>
          <w:rFonts w:ascii="Times New Roman" w:eastAsia="Times New Roman" w:hAnsi="Times New Roman" w:cs="Times New Roman"/>
        </w:rPr>
      </w:pPr>
    </w:p>
    <w:p w14:paraId="3E433164" w14:textId="3CBB7C61" w:rsidR="007F5522" w:rsidRDefault="007F5522" w:rsidP="007F5522">
      <w:pPr>
        <w:rPr>
          <w:rFonts w:ascii="Times New Roman" w:eastAsia="Times New Roman" w:hAnsi="Times New Roman" w:cs="Times New Roman"/>
        </w:rPr>
      </w:pPr>
      <w:r w:rsidRPr="007F5522">
        <w:rPr>
          <w:rFonts w:ascii="Times New Roman" w:eastAsia="Times New Roman" w:hAnsi="Times New Roman" w:cs="Times New Roman"/>
        </w:rPr>
        <w:t xml:space="preserve">Komisja Skarg Wniosków i Petycji spotkała się w roku 2024 pięciokrotnie. </w:t>
      </w:r>
    </w:p>
    <w:p w14:paraId="35507A14" w14:textId="77777777" w:rsidR="007F5522" w:rsidRPr="007F5522" w:rsidRDefault="007F5522" w:rsidP="007F5522">
      <w:pPr>
        <w:rPr>
          <w:rFonts w:ascii="Times New Roman" w:eastAsia="Times New Roman" w:hAnsi="Times New Roman" w:cs="Times New Roman"/>
        </w:rPr>
      </w:pPr>
    </w:p>
    <w:p w14:paraId="128787CF" w14:textId="77777777" w:rsidR="007F5522" w:rsidRDefault="007F5522" w:rsidP="007F5522">
      <w:pPr>
        <w:jc w:val="both"/>
        <w:rPr>
          <w:rFonts w:ascii="Times New Roman" w:eastAsia="Times New Roman" w:hAnsi="Times New Roman" w:cs="Times New Roman"/>
        </w:rPr>
      </w:pPr>
      <w:r w:rsidRPr="007F5522">
        <w:rPr>
          <w:rFonts w:ascii="Times New Roman" w:eastAsia="Times New Roman" w:hAnsi="Times New Roman" w:cs="Times New Roman"/>
        </w:rPr>
        <w:t xml:space="preserve">Posiedzenie nr 1.  </w:t>
      </w:r>
    </w:p>
    <w:p w14:paraId="32CAAAE3" w14:textId="6B681200" w:rsidR="007F5522" w:rsidRPr="007F5522" w:rsidRDefault="007F5522" w:rsidP="007F5522">
      <w:pPr>
        <w:jc w:val="both"/>
        <w:rPr>
          <w:rFonts w:ascii="Times New Roman" w:eastAsia="Times New Roman" w:hAnsi="Times New Roman" w:cs="Times New Roman"/>
        </w:rPr>
      </w:pPr>
      <w:r w:rsidRPr="007F5522">
        <w:rPr>
          <w:rFonts w:ascii="Times New Roman" w:eastAsia="Times New Roman" w:hAnsi="Times New Roman" w:cs="Times New Roman"/>
        </w:rPr>
        <w:t xml:space="preserve">Omówienie  i ustalenie zakresu działań komisji na rok 2024. </w:t>
      </w:r>
    </w:p>
    <w:p w14:paraId="4B4A1712" w14:textId="77777777" w:rsidR="007F5522" w:rsidRDefault="007F5522" w:rsidP="007F5522">
      <w:pPr>
        <w:jc w:val="both"/>
        <w:rPr>
          <w:rFonts w:ascii="Times New Roman" w:eastAsia="Times New Roman" w:hAnsi="Times New Roman" w:cs="Times New Roman"/>
        </w:rPr>
      </w:pPr>
      <w:r w:rsidRPr="007F5522">
        <w:rPr>
          <w:rFonts w:ascii="Times New Roman" w:eastAsia="Times New Roman" w:hAnsi="Times New Roman" w:cs="Times New Roman"/>
        </w:rPr>
        <w:t xml:space="preserve">Posiedzenie nr 2.  </w:t>
      </w:r>
    </w:p>
    <w:p w14:paraId="240A8CF9" w14:textId="08126571" w:rsidR="007F5522" w:rsidRPr="007F5522" w:rsidRDefault="007F5522" w:rsidP="007F55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</w:t>
      </w:r>
      <w:r w:rsidRPr="007F5522">
        <w:rPr>
          <w:rFonts w:ascii="Times New Roman" w:eastAsia="Times New Roman" w:hAnsi="Times New Roman" w:cs="Times New Roman"/>
        </w:rPr>
        <w:t xml:space="preserve">apoznanie się ze skargą dotyczącą dyrektora GOPS  p. E. Przybysz, oraz omówienie  protokołu z posiedzenia Komisji Rewizyjnej. </w:t>
      </w:r>
    </w:p>
    <w:p w14:paraId="20D0A8BE" w14:textId="77777777" w:rsidR="007F5522" w:rsidRDefault="007F5522" w:rsidP="007F5522">
      <w:pPr>
        <w:jc w:val="both"/>
        <w:rPr>
          <w:rFonts w:ascii="Times New Roman" w:eastAsia="Times New Roman" w:hAnsi="Times New Roman" w:cs="Times New Roman"/>
        </w:rPr>
      </w:pPr>
      <w:r w:rsidRPr="007F5522">
        <w:rPr>
          <w:rFonts w:ascii="Times New Roman" w:eastAsia="Times New Roman" w:hAnsi="Times New Roman" w:cs="Times New Roman"/>
        </w:rPr>
        <w:t xml:space="preserve">Posiedzenie nr 3.  </w:t>
      </w:r>
    </w:p>
    <w:p w14:paraId="43CF0360" w14:textId="3DA6E21A" w:rsidR="007F5522" w:rsidRPr="007F5522" w:rsidRDefault="007F5522" w:rsidP="007F55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</w:t>
      </w:r>
      <w:r w:rsidRPr="007F5522">
        <w:rPr>
          <w:rFonts w:ascii="Times New Roman" w:eastAsia="Times New Roman" w:hAnsi="Times New Roman" w:cs="Times New Roman"/>
        </w:rPr>
        <w:t xml:space="preserve">ozpatrywanie skargi pracowników GOPS przeciwko p. E. Przybysz. </w:t>
      </w:r>
    </w:p>
    <w:p w14:paraId="28FB0516" w14:textId="77777777" w:rsidR="007F5522" w:rsidRDefault="007F5522" w:rsidP="007F5522">
      <w:pPr>
        <w:jc w:val="both"/>
        <w:rPr>
          <w:rFonts w:ascii="Times New Roman" w:eastAsia="Times New Roman" w:hAnsi="Times New Roman" w:cs="Times New Roman"/>
        </w:rPr>
      </w:pPr>
      <w:r w:rsidRPr="007F5522">
        <w:rPr>
          <w:rFonts w:ascii="Times New Roman" w:eastAsia="Times New Roman" w:hAnsi="Times New Roman" w:cs="Times New Roman"/>
        </w:rPr>
        <w:t>Posiedzenie nr 4 .</w:t>
      </w:r>
    </w:p>
    <w:p w14:paraId="77C14852" w14:textId="40FEF4E2" w:rsidR="007F5522" w:rsidRPr="007F5522" w:rsidRDefault="007F5522" w:rsidP="007F5522">
      <w:pPr>
        <w:jc w:val="both"/>
        <w:rPr>
          <w:rFonts w:ascii="Times New Roman" w:eastAsia="Times New Roman" w:hAnsi="Times New Roman" w:cs="Times New Roman"/>
        </w:rPr>
      </w:pPr>
      <w:r w:rsidRPr="007F5522">
        <w:rPr>
          <w:rFonts w:ascii="Times New Roman" w:eastAsia="Times New Roman" w:hAnsi="Times New Roman" w:cs="Times New Roman"/>
        </w:rPr>
        <w:t xml:space="preserve">Rozpatrywanie skargi na dyrektora GOPS p. E. Przybysz, oraz omówienie petycji w sprawie szczepień przeciwko HPV. </w:t>
      </w:r>
    </w:p>
    <w:p w14:paraId="63CD507D" w14:textId="77777777" w:rsidR="007F5522" w:rsidRDefault="007F5522" w:rsidP="007F5522">
      <w:pPr>
        <w:jc w:val="both"/>
        <w:rPr>
          <w:rFonts w:ascii="Times New Roman" w:eastAsia="Times New Roman" w:hAnsi="Times New Roman" w:cs="Times New Roman"/>
        </w:rPr>
      </w:pPr>
      <w:r w:rsidRPr="007F5522">
        <w:rPr>
          <w:rFonts w:ascii="Times New Roman" w:eastAsia="Times New Roman" w:hAnsi="Times New Roman" w:cs="Times New Roman"/>
        </w:rPr>
        <w:t xml:space="preserve">Posiedzenie nr 5. </w:t>
      </w:r>
    </w:p>
    <w:p w14:paraId="4D0078CF" w14:textId="3903D9F5" w:rsidR="007F5522" w:rsidRPr="007F5522" w:rsidRDefault="007F5522" w:rsidP="007F5522">
      <w:pPr>
        <w:jc w:val="both"/>
        <w:rPr>
          <w:rFonts w:ascii="Times New Roman" w:eastAsia="Times New Roman" w:hAnsi="Times New Roman" w:cs="Times New Roman"/>
        </w:rPr>
      </w:pPr>
      <w:r w:rsidRPr="007F5522">
        <w:rPr>
          <w:rFonts w:ascii="Times New Roman" w:eastAsia="Times New Roman" w:hAnsi="Times New Roman" w:cs="Times New Roman"/>
        </w:rPr>
        <w:t xml:space="preserve">Dyskusja nad treścią opinii o projekcie budżetu Gminy Izabelin na rok 2025. Kontynuacja skargi dotyczącej dyrektora GOPS. </w:t>
      </w:r>
    </w:p>
    <w:p w14:paraId="69352A2A" w14:textId="77777777" w:rsidR="007F5522" w:rsidRPr="007F5522" w:rsidRDefault="007F5522" w:rsidP="007F5522">
      <w:pPr>
        <w:jc w:val="both"/>
        <w:rPr>
          <w:rFonts w:ascii="Times New Roman" w:hAnsi="Times New Roman" w:cs="Times New Roman"/>
        </w:rPr>
      </w:pPr>
    </w:p>
    <w:sectPr w:rsidR="007F5522" w:rsidRPr="007F5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22"/>
    <w:rsid w:val="0014648F"/>
    <w:rsid w:val="007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C9636"/>
  <w15:chartTrackingRefBased/>
  <w15:docId w15:val="{774832FA-1362-4BE3-94FB-677B4680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522"/>
    <w:pPr>
      <w:spacing w:after="0" w:line="240" w:lineRule="auto"/>
    </w:pPr>
    <w:rPr>
      <w:rFonts w:ascii="Aptos" w:hAnsi="Aptos" w:cs="Aptos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552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552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552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552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552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552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552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552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552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5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5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55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552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552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55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55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55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55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55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F5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552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F55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5522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F55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5522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F552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5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552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5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630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Izabelin</dc:creator>
  <cp:keywords/>
  <dc:description/>
  <cp:lastModifiedBy>Gmina Izabelin</cp:lastModifiedBy>
  <cp:revision>1</cp:revision>
  <dcterms:created xsi:type="dcterms:W3CDTF">2025-02-20T07:47:00Z</dcterms:created>
  <dcterms:modified xsi:type="dcterms:W3CDTF">2025-02-20T07:50:00Z</dcterms:modified>
</cp:coreProperties>
</file>