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29" w:rsidRPr="00241549" w:rsidRDefault="00691729" w:rsidP="00691729">
      <w:pPr>
        <w:jc w:val="center"/>
        <w:rPr>
          <w:b/>
        </w:rPr>
      </w:pPr>
      <w:r w:rsidRPr="00241549">
        <w:rPr>
          <w:b/>
        </w:rPr>
        <w:t>PLAN PRAC KOMISJI REWIZYJNEJ</w:t>
      </w:r>
      <w:r w:rsidR="001D2B59">
        <w:rPr>
          <w:b/>
        </w:rPr>
        <w:t xml:space="preserve"> RADY GMINY IZABELIN NA ROK 2025</w:t>
      </w:r>
    </w:p>
    <w:p w:rsidR="00691729" w:rsidRDefault="00691729" w:rsidP="00691729"/>
    <w:p w:rsidR="00691729" w:rsidRDefault="00691729" w:rsidP="00691729">
      <w:pPr>
        <w:spacing w:after="0" w:line="36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lang w:eastAsia="pl-PL"/>
        </w:rPr>
        <w:t>Na podstawie § 82 Statutu Gminy Izabelin Komisja Rewizyjna ustala projekt p</w:t>
      </w:r>
      <w:r w:rsidRPr="000D58AE">
        <w:rPr>
          <w:rFonts w:ascii="TimesNewRomanPSMT" w:eastAsia="Times New Roman" w:hAnsi="TimesNewRomanPSMT" w:cs="Times New Roman"/>
          <w:color w:val="000000"/>
          <w:lang w:eastAsia="pl-PL"/>
        </w:rPr>
        <w:t>lan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u swojej pracy </w:t>
      </w:r>
      <w:r w:rsidRPr="000D58AE">
        <w:rPr>
          <w:rFonts w:ascii="TimesNewRomanPSMT" w:eastAsia="Times New Roman" w:hAnsi="TimesNewRomanPSMT" w:cs="Times New Roman"/>
          <w:color w:val="000000"/>
          <w:lang w:eastAsia="pl-PL"/>
        </w:rPr>
        <w:t xml:space="preserve"> na rok 202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>5 i przedkłada go Radzie Gminy do zatwierdzenia.</w:t>
      </w:r>
    </w:p>
    <w:p w:rsidR="00691729" w:rsidRDefault="00691729" w:rsidP="00691729">
      <w:pPr>
        <w:spacing w:after="0" w:line="36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Default="00691729" w:rsidP="00691729">
      <w:pPr>
        <w:pStyle w:val="Akapitzlist"/>
        <w:numPr>
          <w:ilvl w:val="0"/>
          <w:numId w:val="1"/>
        </w:numPr>
        <w:spacing w:after="0" w:line="36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Komisja rewizyjna odbywać będzie swoje posiedzenia </w:t>
      </w:r>
      <w:r w:rsidR="006F43FA">
        <w:rPr>
          <w:rFonts w:ascii="TimesNewRomanPSMT" w:eastAsia="Times New Roman" w:hAnsi="TimesNewRomanPSMT" w:cs="Times New Roman"/>
          <w:color w:val="000000"/>
          <w:lang w:eastAsia="pl-PL"/>
        </w:rPr>
        <w:t>w miarę potrzeb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. Szczegółowe daty posiedzeń Komisji Rewizyjnej </w:t>
      </w:r>
      <w:r w:rsidR="006F43FA">
        <w:rPr>
          <w:rFonts w:ascii="TimesNewRomanPSMT" w:eastAsia="Times New Roman" w:hAnsi="TimesNewRomanPSMT" w:cs="Times New Roman"/>
          <w:color w:val="000000"/>
          <w:lang w:eastAsia="pl-PL"/>
        </w:rPr>
        <w:t>ustalać będzie Przewodniczący Komisji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>.</w:t>
      </w:r>
    </w:p>
    <w:p w:rsidR="00691729" w:rsidRPr="00241549" w:rsidRDefault="00691729" w:rsidP="00691729">
      <w:pPr>
        <w:spacing w:after="0" w:line="360" w:lineRule="auto"/>
        <w:ind w:left="360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Default="00691729" w:rsidP="00691729">
      <w:pPr>
        <w:pStyle w:val="Akapitzlist"/>
        <w:numPr>
          <w:ilvl w:val="0"/>
          <w:numId w:val="1"/>
        </w:numPr>
        <w:spacing w:after="0" w:line="36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lang w:eastAsia="pl-PL"/>
        </w:rPr>
        <w:t>W roku 2025 Komisja, na podstawie § 70 i n. Statutu Gminy Izabelin, planuje przeprowadzić następujące kontrole problemowe:</w:t>
      </w:r>
    </w:p>
    <w:p w:rsidR="00691729" w:rsidRPr="00137B81" w:rsidRDefault="00691729" w:rsidP="0069172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137B81">
        <w:rPr>
          <w:rFonts w:ascii="TimesNewRomanPSMT" w:eastAsia="Times New Roman" w:hAnsi="TimesNewRomanPSMT" w:cs="Times New Roman"/>
          <w:color w:val="000000"/>
          <w:lang w:eastAsia="pl-PL"/>
        </w:rPr>
        <w:t xml:space="preserve">Kontrola inwestycji </w:t>
      </w:r>
      <w:r w:rsidRPr="00256A6A">
        <w:rPr>
          <w:rFonts w:ascii="TimesNewRomanPSMT" w:eastAsia="Times New Roman" w:hAnsi="TimesNewRomanPSMT" w:cs="Times New Roman"/>
          <w:b/>
          <w:color w:val="000000"/>
          <w:lang w:eastAsia="pl-PL"/>
        </w:rPr>
        <w:t>rozbudowy zaplecza sportowego w Laskach</w:t>
      </w:r>
      <w:r w:rsidRPr="00137B81">
        <w:rPr>
          <w:rFonts w:ascii="TimesNewRomanPSMT" w:eastAsia="Times New Roman" w:hAnsi="TimesNewRomanPSMT" w:cs="Times New Roman"/>
          <w:color w:val="000000"/>
          <w:lang w:eastAsia="pl-PL"/>
        </w:rPr>
        <w:t xml:space="preserve"> w zakresie jej zgodności z prawem (w szczególności z ustawą prawo zamówień publicznych), a także pod względem jej celowości i gospodarności. </w:t>
      </w:r>
    </w:p>
    <w:p w:rsidR="00691729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5E6D67">
        <w:rPr>
          <w:rFonts w:ascii="TimesNewRomanPSMT" w:eastAsia="Times New Roman" w:hAnsi="TimesNewRomanPSMT" w:cs="Times New Roman"/>
          <w:color w:val="000000"/>
          <w:lang w:eastAsia="pl-PL"/>
        </w:rPr>
        <w:t xml:space="preserve">Planowany termin przeprowadzenia kontroli: </w:t>
      </w:r>
      <w:r w:rsidR="006F43FA">
        <w:rPr>
          <w:rFonts w:ascii="TimesNewRomanPSMT" w:eastAsia="Times New Roman" w:hAnsi="TimesNewRomanPSMT" w:cs="Times New Roman"/>
          <w:b/>
          <w:color w:val="000000"/>
          <w:lang w:eastAsia="pl-PL"/>
        </w:rPr>
        <w:t>marzec</w:t>
      </w:r>
      <w:r w:rsidR="006F43FA">
        <w:rPr>
          <w:rFonts w:ascii="TimesNewRomanPSMT" w:eastAsia="Times New Roman" w:hAnsi="TimesNewRomanPSMT" w:cs="Times New Roman"/>
          <w:color w:val="000000"/>
          <w:lang w:eastAsia="pl-PL"/>
        </w:rPr>
        <w:t xml:space="preserve"> 2025</w:t>
      </w:r>
      <w:r w:rsidRPr="005E6D67">
        <w:rPr>
          <w:rFonts w:ascii="TimesNewRomanPSMT" w:eastAsia="Times New Roman" w:hAnsi="TimesNewRomanPSMT" w:cs="Times New Roman"/>
          <w:color w:val="000000"/>
          <w:lang w:eastAsia="pl-PL"/>
        </w:rPr>
        <w:t xml:space="preserve"> roku.</w:t>
      </w:r>
    </w:p>
    <w:p w:rsidR="00691729" w:rsidRPr="005E6D67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Default="00691729" w:rsidP="0069172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Kontrola inwestycji </w:t>
      </w:r>
      <w:r w:rsidRPr="00D3351A">
        <w:rPr>
          <w:rFonts w:ascii="TimesNewRomanPSMT" w:eastAsia="Times New Roman" w:hAnsi="TimesNewRomanPSMT" w:cs="Times New Roman"/>
          <w:b/>
          <w:color w:val="000000"/>
          <w:lang w:eastAsia="pl-PL"/>
        </w:rPr>
        <w:t xml:space="preserve">budowy </w:t>
      </w:r>
      <w:proofErr w:type="spellStart"/>
      <w:r w:rsidRPr="00D3351A">
        <w:rPr>
          <w:rFonts w:ascii="TimesNewRomanPSMT" w:eastAsia="Times New Roman" w:hAnsi="TimesNewRomanPSMT" w:cs="Times New Roman"/>
          <w:b/>
          <w:color w:val="000000"/>
          <w:lang w:eastAsia="pl-PL"/>
        </w:rPr>
        <w:t>PSZOK-u</w:t>
      </w:r>
      <w:proofErr w:type="spellEnd"/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 pod względem celowości i gospodarności.</w:t>
      </w:r>
    </w:p>
    <w:p w:rsidR="00691729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5E6D67">
        <w:rPr>
          <w:rFonts w:ascii="TimesNewRomanPSMT" w:eastAsia="Times New Roman" w:hAnsi="TimesNewRomanPSMT" w:cs="Times New Roman"/>
          <w:color w:val="000000"/>
          <w:lang w:eastAsia="pl-PL"/>
        </w:rPr>
        <w:t xml:space="preserve">Planowany termin przeprowadzenia kontroli: </w:t>
      </w:r>
      <w:r w:rsidR="006F43FA">
        <w:rPr>
          <w:rFonts w:ascii="TimesNewRomanPSMT" w:eastAsia="Times New Roman" w:hAnsi="TimesNewRomanPSMT" w:cs="Times New Roman"/>
          <w:b/>
          <w:color w:val="000000"/>
          <w:lang w:eastAsia="pl-PL"/>
        </w:rPr>
        <w:t>czerwiec</w:t>
      </w:r>
      <w:r w:rsidR="006F43FA">
        <w:rPr>
          <w:rFonts w:ascii="TimesNewRomanPSMT" w:eastAsia="Times New Roman" w:hAnsi="TimesNewRomanPSMT" w:cs="Times New Roman"/>
          <w:color w:val="000000"/>
          <w:lang w:eastAsia="pl-PL"/>
        </w:rPr>
        <w:t xml:space="preserve"> 2025</w:t>
      </w:r>
      <w:r w:rsidRPr="005E6D67">
        <w:rPr>
          <w:rFonts w:ascii="TimesNewRomanPSMT" w:eastAsia="Times New Roman" w:hAnsi="TimesNewRomanPSMT" w:cs="Times New Roman"/>
          <w:color w:val="000000"/>
          <w:lang w:eastAsia="pl-PL"/>
        </w:rPr>
        <w:t xml:space="preserve"> roku.</w:t>
      </w:r>
    </w:p>
    <w:p w:rsidR="00691729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Default="00691729" w:rsidP="0069172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Kontrola </w:t>
      </w:r>
      <w:r>
        <w:rPr>
          <w:rFonts w:ascii="TimesNewRomanPSMT" w:eastAsia="Times New Roman" w:hAnsi="TimesNewRomanPSMT" w:cs="Times New Roman" w:hint="eastAsia"/>
          <w:color w:val="000000"/>
          <w:lang w:eastAsia="pl-PL"/>
        </w:rPr>
        <w:t xml:space="preserve">wydatków 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Urzędu Gminy Izabelin oraz pozostałych jednostek organizacyjnych Gminy Izabelin na </w:t>
      </w:r>
      <w:r w:rsidRPr="00C851D6">
        <w:rPr>
          <w:rFonts w:ascii="TimesNewRomanPSMT" w:eastAsia="Times New Roman" w:hAnsi="TimesNewRomanPSMT" w:cs="Times New Roman"/>
          <w:b/>
          <w:color w:val="000000"/>
          <w:lang w:eastAsia="pl-PL"/>
        </w:rPr>
        <w:t>działania promocyjne Gminy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 </w:t>
      </w:r>
      <w:r w:rsidR="00115F7D">
        <w:rPr>
          <w:rFonts w:ascii="TimesNewRomanPSMT" w:eastAsia="Times New Roman" w:hAnsi="TimesNewRomanPSMT" w:cs="Times New Roman"/>
          <w:color w:val="000000"/>
          <w:lang w:eastAsia="pl-PL"/>
        </w:rPr>
        <w:t xml:space="preserve">w latach 2021-2025 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>pod względem celowości i gospodarności.</w:t>
      </w:r>
    </w:p>
    <w:p w:rsidR="00691729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5E6D67">
        <w:rPr>
          <w:rFonts w:ascii="TimesNewRomanPSMT" w:eastAsia="Times New Roman" w:hAnsi="TimesNewRomanPSMT" w:cs="Times New Roman"/>
          <w:color w:val="000000"/>
          <w:lang w:eastAsia="pl-PL"/>
        </w:rPr>
        <w:t xml:space="preserve">Planowany termin przeprowadzenia kontroli: </w:t>
      </w:r>
      <w:r w:rsidR="006F43FA">
        <w:rPr>
          <w:rFonts w:ascii="TimesNewRomanPSMT" w:eastAsia="Times New Roman" w:hAnsi="TimesNewRomanPSMT" w:cs="Times New Roman"/>
          <w:b/>
          <w:color w:val="000000"/>
          <w:lang w:eastAsia="pl-PL"/>
        </w:rPr>
        <w:t>sierpień</w:t>
      </w:r>
      <w:r w:rsidR="006F43FA">
        <w:rPr>
          <w:rFonts w:ascii="TimesNewRomanPSMT" w:eastAsia="Times New Roman" w:hAnsi="TimesNewRomanPSMT" w:cs="Times New Roman"/>
          <w:color w:val="000000"/>
          <w:lang w:eastAsia="pl-PL"/>
        </w:rPr>
        <w:t xml:space="preserve"> 2025</w:t>
      </w:r>
      <w:r w:rsidRPr="005E6D67">
        <w:rPr>
          <w:rFonts w:ascii="TimesNewRomanPSMT" w:eastAsia="Times New Roman" w:hAnsi="TimesNewRomanPSMT" w:cs="Times New Roman"/>
          <w:color w:val="000000"/>
          <w:lang w:eastAsia="pl-PL"/>
        </w:rPr>
        <w:t xml:space="preserve"> roku.</w:t>
      </w:r>
    </w:p>
    <w:p w:rsidR="00691729" w:rsidRPr="005E6D67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Default="00691729" w:rsidP="00691729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137B81">
        <w:rPr>
          <w:rFonts w:ascii="TimesNewRomanPSMT" w:eastAsia="Times New Roman" w:hAnsi="TimesNewRomanPSMT" w:cs="Times New Roman"/>
          <w:color w:val="000000"/>
          <w:lang w:eastAsia="pl-PL"/>
        </w:rPr>
        <w:t xml:space="preserve">Kontrola </w:t>
      </w:r>
      <w:r w:rsidRPr="00D3351A">
        <w:rPr>
          <w:rFonts w:ascii="TimesNewRomanPSMT" w:eastAsia="Times New Roman" w:hAnsi="TimesNewRomanPSMT" w:cs="Times New Roman"/>
          <w:b/>
          <w:color w:val="000000"/>
          <w:lang w:eastAsia="pl-PL"/>
        </w:rPr>
        <w:t>umów zleceń</w:t>
      </w:r>
      <w:r w:rsidRPr="00137B81">
        <w:rPr>
          <w:rFonts w:ascii="TimesNewRomanPSMT" w:eastAsia="Times New Roman" w:hAnsi="TimesNewRomanPSMT" w:cs="Times New Roman"/>
          <w:color w:val="000000"/>
          <w:lang w:eastAsia="pl-PL"/>
        </w:rPr>
        <w:t xml:space="preserve"> zawieranych przez Urząd Gminy Izabelin w </w:t>
      </w:r>
      <w:r w:rsidR="006F43FA">
        <w:rPr>
          <w:rFonts w:ascii="TimesNewRomanPSMT" w:eastAsia="Times New Roman" w:hAnsi="TimesNewRomanPSMT" w:cs="Times New Roman"/>
          <w:color w:val="000000"/>
          <w:lang w:eastAsia="pl-PL"/>
        </w:rPr>
        <w:t>latach 2021-2025</w:t>
      </w:r>
      <w:r w:rsidRPr="00137B81">
        <w:rPr>
          <w:rFonts w:ascii="TimesNewRomanPSMT" w:eastAsia="Times New Roman" w:hAnsi="TimesNewRomanPSMT" w:cs="Times New Roman"/>
          <w:color w:val="000000"/>
          <w:lang w:eastAsia="pl-PL"/>
        </w:rPr>
        <w:t xml:space="preserve"> roku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 oraz opłat ponoszonych przez Gminę Izabelin na opłacenie studiów i kursów </w:t>
      </w:r>
      <w:r>
        <w:rPr>
          <w:rFonts w:ascii="TimesNewRomanPSMT" w:eastAsia="Times New Roman" w:hAnsi="TimesNewRomanPSMT" w:cs="Times New Roman" w:hint="eastAsia"/>
          <w:color w:val="000000"/>
          <w:lang w:eastAsia="pl-PL"/>
        </w:rPr>
        <w:t>specjalistycznych</w:t>
      </w:r>
      <w:r>
        <w:rPr>
          <w:rFonts w:ascii="TimesNewRomanPSMT" w:eastAsia="Times New Roman" w:hAnsi="TimesNewRomanPSMT" w:cs="Times New Roman"/>
          <w:color w:val="000000"/>
          <w:lang w:eastAsia="pl-PL"/>
        </w:rPr>
        <w:t xml:space="preserve"> przez pracowników i zleceniobiorców Gminy</w:t>
      </w:r>
      <w:r w:rsidRPr="00137B81">
        <w:rPr>
          <w:rFonts w:ascii="TimesNewRomanPSMT" w:eastAsia="Times New Roman" w:hAnsi="TimesNewRomanPSMT" w:cs="Times New Roman"/>
          <w:color w:val="000000"/>
          <w:lang w:eastAsia="pl-PL"/>
        </w:rPr>
        <w:t xml:space="preserve">. </w:t>
      </w:r>
    </w:p>
    <w:p w:rsidR="00691729" w:rsidRPr="00E94F1F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E94F1F">
        <w:rPr>
          <w:rFonts w:ascii="TimesNewRomanPSMT" w:eastAsia="Times New Roman" w:hAnsi="TimesNewRomanPSMT" w:cs="Times New Roman"/>
          <w:color w:val="000000"/>
          <w:lang w:eastAsia="pl-PL"/>
        </w:rPr>
        <w:t xml:space="preserve">Planowany termin przeprowadzenia kontroli: </w:t>
      </w:r>
      <w:r w:rsidR="006F43FA">
        <w:rPr>
          <w:rFonts w:ascii="TimesNewRomanPSMT" w:eastAsia="Times New Roman" w:hAnsi="TimesNewRomanPSMT" w:cs="Times New Roman"/>
          <w:b/>
          <w:color w:val="000000"/>
          <w:lang w:eastAsia="pl-PL"/>
        </w:rPr>
        <w:t>październik</w:t>
      </w:r>
      <w:r w:rsidRPr="00E94F1F">
        <w:rPr>
          <w:rFonts w:ascii="TimesNewRomanPSMT" w:eastAsia="Times New Roman" w:hAnsi="TimesNewRomanPSMT" w:cs="Times New Roman"/>
          <w:color w:val="000000"/>
          <w:lang w:eastAsia="pl-PL"/>
        </w:rPr>
        <w:t xml:space="preserve"> 2</w:t>
      </w:r>
      <w:r w:rsidR="00115F7D">
        <w:rPr>
          <w:rFonts w:ascii="TimesNewRomanPSMT" w:eastAsia="Times New Roman" w:hAnsi="TimesNewRomanPSMT" w:cs="Times New Roman"/>
          <w:color w:val="000000"/>
          <w:lang w:eastAsia="pl-PL"/>
        </w:rPr>
        <w:t>025</w:t>
      </w:r>
      <w:r w:rsidRPr="00E94F1F">
        <w:rPr>
          <w:rFonts w:ascii="TimesNewRomanPSMT" w:eastAsia="Times New Roman" w:hAnsi="TimesNewRomanPSMT" w:cs="Times New Roman"/>
          <w:color w:val="000000"/>
          <w:lang w:eastAsia="pl-PL"/>
        </w:rPr>
        <w:t xml:space="preserve"> roku.</w:t>
      </w:r>
    </w:p>
    <w:p w:rsidR="00691729" w:rsidRPr="00137B81" w:rsidRDefault="00691729" w:rsidP="00691729">
      <w:pPr>
        <w:spacing w:after="0" w:line="360" w:lineRule="auto"/>
        <w:ind w:left="1080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Pr="00C93F38" w:rsidRDefault="00691729" w:rsidP="00691729">
      <w:pPr>
        <w:pStyle w:val="Akapitzlist"/>
        <w:numPr>
          <w:ilvl w:val="1"/>
          <w:numId w:val="1"/>
        </w:numPr>
        <w:spacing w:after="0" w:line="36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C93F38">
        <w:rPr>
          <w:rFonts w:ascii="TimesNewRomanPSMT" w:eastAsia="Times New Roman" w:hAnsi="TimesNewRomanPSMT" w:cs="Times New Roman"/>
          <w:color w:val="000000"/>
          <w:lang w:eastAsia="pl-PL"/>
        </w:rPr>
        <w:t xml:space="preserve">Kontrola dokumentów dotyczących </w:t>
      </w:r>
      <w:r w:rsidRPr="00D3351A">
        <w:rPr>
          <w:rFonts w:ascii="TimesNewRomanPSMT" w:eastAsia="Times New Roman" w:hAnsi="TimesNewRomanPSMT" w:cs="Times New Roman"/>
          <w:b/>
          <w:color w:val="000000"/>
          <w:lang w:eastAsia="pl-PL"/>
        </w:rPr>
        <w:t>kosztów poniesionych na zakup i adaptację budynku przy ul. Langiewicza 2</w:t>
      </w:r>
      <w:r w:rsidRPr="00C93F38">
        <w:rPr>
          <w:rFonts w:ascii="TimesNewRomanPSMT" w:eastAsia="Times New Roman" w:hAnsi="TimesNewRomanPSMT" w:cs="Times New Roman"/>
          <w:color w:val="000000"/>
          <w:lang w:eastAsia="pl-PL"/>
        </w:rPr>
        <w:t>.</w:t>
      </w:r>
    </w:p>
    <w:p w:rsidR="00691729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C93F38">
        <w:rPr>
          <w:rFonts w:ascii="TimesNewRomanPSMT" w:eastAsia="Times New Roman" w:hAnsi="TimesNewRomanPSMT" w:cs="Times New Roman"/>
          <w:color w:val="000000"/>
          <w:lang w:eastAsia="pl-PL"/>
        </w:rPr>
        <w:t xml:space="preserve">Planowany termin przeprowadzenia kontroli: </w:t>
      </w:r>
      <w:r w:rsidR="006F43FA">
        <w:rPr>
          <w:rFonts w:ascii="TimesNewRomanPSMT" w:eastAsia="Times New Roman" w:hAnsi="TimesNewRomanPSMT" w:cs="Times New Roman"/>
          <w:b/>
          <w:color w:val="000000"/>
          <w:lang w:eastAsia="pl-PL"/>
        </w:rPr>
        <w:t>grudzień</w:t>
      </w:r>
      <w:r w:rsidR="00AF6EAC">
        <w:rPr>
          <w:rFonts w:ascii="TimesNewRomanPSMT" w:eastAsia="Times New Roman" w:hAnsi="TimesNewRomanPSMT" w:cs="Times New Roman"/>
          <w:color w:val="000000"/>
          <w:lang w:eastAsia="pl-PL"/>
        </w:rPr>
        <w:t xml:space="preserve"> 2025</w:t>
      </w:r>
      <w:r w:rsidRPr="00C93F38">
        <w:rPr>
          <w:rFonts w:ascii="TimesNewRomanPSMT" w:eastAsia="Times New Roman" w:hAnsi="TimesNewRomanPSMT" w:cs="Times New Roman"/>
          <w:color w:val="000000"/>
          <w:lang w:eastAsia="pl-PL"/>
        </w:rPr>
        <w:t xml:space="preserve"> roku.</w:t>
      </w:r>
    </w:p>
    <w:p w:rsidR="00691729" w:rsidRPr="00C93F38" w:rsidRDefault="00691729" w:rsidP="00691729">
      <w:pPr>
        <w:spacing w:after="0" w:line="360" w:lineRule="auto"/>
        <w:ind w:left="1416"/>
        <w:jc w:val="both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Default="00691729" w:rsidP="00691729">
      <w:pPr>
        <w:pStyle w:val="Akapitzlist"/>
        <w:numPr>
          <w:ilvl w:val="1"/>
          <w:numId w:val="1"/>
        </w:numPr>
        <w:spacing w:after="0" w:line="360" w:lineRule="auto"/>
        <w:rPr>
          <w:rFonts w:ascii="TimesNewRomanPSMT" w:eastAsia="Times New Roman" w:hAnsi="TimesNewRomanPSMT" w:cs="Times New Roman"/>
          <w:color w:val="000000"/>
          <w:lang w:eastAsia="pl-PL"/>
        </w:rPr>
      </w:pPr>
      <w:r w:rsidRPr="00241549">
        <w:rPr>
          <w:rFonts w:ascii="TimesNewRomanPSMT" w:eastAsia="Times New Roman" w:hAnsi="TimesNewRomanPSMT" w:cs="Times New Roman"/>
          <w:color w:val="000000"/>
          <w:lang w:eastAsia="pl-PL"/>
        </w:rPr>
        <w:t>Działania zlecone przez Radę Gminy.</w:t>
      </w:r>
    </w:p>
    <w:p w:rsidR="00691729" w:rsidRPr="00241549" w:rsidRDefault="00691729" w:rsidP="00691729">
      <w:pPr>
        <w:spacing w:after="0" w:line="360" w:lineRule="auto"/>
        <w:ind w:left="1080"/>
        <w:rPr>
          <w:rFonts w:ascii="TimesNewRomanPSMT" w:eastAsia="Times New Roman" w:hAnsi="TimesNewRomanPSMT" w:cs="Times New Roman"/>
          <w:color w:val="000000"/>
          <w:lang w:eastAsia="pl-PL"/>
        </w:rPr>
      </w:pPr>
    </w:p>
    <w:p w:rsidR="00691729" w:rsidRPr="00241549" w:rsidRDefault="00691729" w:rsidP="00691729">
      <w:pPr>
        <w:pStyle w:val="Akapitzlist"/>
        <w:numPr>
          <w:ilvl w:val="1"/>
          <w:numId w:val="1"/>
        </w:numPr>
        <w:spacing w:line="360" w:lineRule="auto"/>
      </w:pPr>
      <w:r w:rsidRPr="00241549">
        <w:rPr>
          <w:rFonts w:ascii="TimesNewRomanPSMT" w:eastAsia="Times New Roman" w:hAnsi="TimesNewRomanPSMT" w:cs="Times New Roman"/>
          <w:color w:val="000000"/>
          <w:lang w:eastAsia="pl-PL"/>
        </w:rPr>
        <w:t>Sprawy bieżące.</w:t>
      </w:r>
    </w:p>
    <w:p w:rsidR="00691729" w:rsidRDefault="00691729" w:rsidP="00691729">
      <w:pPr>
        <w:spacing w:after="0" w:line="360" w:lineRule="auto"/>
        <w:ind w:left="6372"/>
        <w:jc w:val="both"/>
        <w:rPr>
          <w:rFonts w:eastAsia="Times New Roman" w:cstheme="minorHAnsi"/>
          <w:i/>
          <w:color w:val="000000"/>
          <w:lang w:eastAsia="pl-PL"/>
        </w:rPr>
      </w:pPr>
      <w:r w:rsidRPr="00FB4418">
        <w:rPr>
          <w:rFonts w:eastAsia="Times New Roman" w:cstheme="minorHAnsi"/>
          <w:i/>
          <w:color w:val="000000"/>
          <w:lang w:eastAsia="pl-PL"/>
        </w:rPr>
        <w:t xml:space="preserve">   </w:t>
      </w:r>
      <w:r w:rsidR="00115F7D">
        <w:rPr>
          <w:rFonts w:eastAsia="Times New Roman" w:cstheme="minorHAnsi"/>
          <w:i/>
          <w:color w:val="000000"/>
          <w:lang w:eastAsia="pl-PL"/>
        </w:rPr>
        <w:t xml:space="preserve">  </w:t>
      </w:r>
      <w:r w:rsidRPr="00FB4418">
        <w:rPr>
          <w:rFonts w:eastAsia="Times New Roman" w:cstheme="minorHAnsi"/>
          <w:i/>
          <w:color w:val="000000"/>
          <w:lang w:eastAsia="pl-PL"/>
        </w:rPr>
        <w:t>Tomasz Siemiński</w:t>
      </w:r>
    </w:p>
    <w:p w:rsidR="00691729" w:rsidRPr="00FB4418" w:rsidRDefault="00691729" w:rsidP="00691729">
      <w:pPr>
        <w:spacing w:after="0" w:line="360" w:lineRule="auto"/>
        <w:ind w:left="6372"/>
        <w:jc w:val="both"/>
        <w:rPr>
          <w:rFonts w:eastAsia="Times New Roman" w:cstheme="minorHAnsi"/>
          <w:i/>
          <w:color w:val="000000"/>
          <w:lang w:eastAsia="pl-PL"/>
        </w:rPr>
      </w:pPr>
      <w:r w:rsidRPr="00FB4418">
        <w:rPr>
          <w:rFonts w:eastAsia="Times New Roman" w:cstheme="minorHAnsi"/>
          <w:i/>
          <w:color w:val="000000"/>
          <w:lang w:eastAsia="pl-PL"/>
        </w:rPr>
        <w:t xml:space="preserve">     Przewodniczący </w:t>
      </w:r>
    </w:p>
    <w:p w:rsidR="00691729" w:rsidRPr="00FB4418" w:rsidRDefault="00691729" w:rsidP="00691729">
      <w:pPr>
        <w:spacing w:after="0" w:line="360" w:lineRule="auto"/>
        <w:ind w:left="6372"/>
        <w:jc w:val="both"/>
        <w:rPr>
          <w:rFonts w:eastAsia="Times New Roman" w:cstheme="minorHAnsi"/>
          <w:i/>
          <w:color w:val="000000"/>
          <w:lang w:eastAsia="pl-PL"/>
        </w:rPr>
      </w:pPr>
      <w:r w:rsidRPr="00FB4418">
        <w:rPr>
          <w:rFonts w:eastAsia="Times New Roman" w:cstheme="minorHAnsi"/>
          <w:i/>
          <w:color w:val="000000"/>
          <w:lang w:eastAsia="pl-PL"/>
        </w:rPr>
        <w:t xml:space="preserve">   Komisji Rewizyjnej</w:t>
      </w:r>
    </w:p>
    <w:p w:rsidR="00891AAD" w:rsidRPr="00115F7D" w:rsidRDefault="00115F7D" w:rsidP="00115F7D">
      <w:pPr>
        <w:spacing w:after="0" w:line="360" w:lineRule="auto"/>
        <w:ind w:left="6372"/>
        <w:jc w:val="both"/>
        <w:rPr>
          <w:rFonts w:ascii="TimesNewRomanPSMT" w:eastAsia="Times New Roman" w:hAnsi="TimesNewRomanPSMT" w:cs="Times New Roman"/>
          <w:i/>
          <w:color w:val="000000"/>
          <w:lang w:eastAsia="pl-PL"/>
        </w:rPr>
      </w:pPr>
      <w:r>
        <w:rPr>
          <w:rFonts w:eastAsia="Times New Roman" w:cstheme="minorHAnsi"/>
          <w:i/>
          <w:color w:val="000000"/>
          <w:lang w:eastAsia="pl-PL"/>
        </w:rPr>
        <w:t xml:space="preserve">   </w:t>
      </w:r>
      <w:r w:rsidR="00691729" w:rsidRPr="00FB4418">
        <w:rPr>
          <w:rFonts w:eastAsia="Times New Roman" w:cstheme="minorHAnsi"/>
          <w:i/>
          <w:color w:val="000000"/>
          <w:lang w:eastAsia="pl-PL"/>
        </w:rPr>
        <w:t xml:space="preserve"> Gminy Izabelin</w:t>
      </w:r>
    </w:p>
    <w:sectPr w:rsidR="00891AAD" w:rsidRPr="00115F7D" w:rsidSect="00241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B6CAB"/>
    <w:multiLevelType w:val="hybridMultilevel"/>
    <w:tmpl w:val="CFB86A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023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91729"/>
    <w:rsid w:val="00115F7D"/>
    <w:rsid w:val="001D2B59"/>
    <w:rsid w:val="00651774"/>
    <w:rsid w:val="00691729"/>
    <w:rsid w:val="006F43FA"/>
    <w:rsid w:val="007F06F8"/>
    <w:rsid w:val="00891AAD"/>
    <w:rsid w:val="00AF6EAC"/>
    <w:rsid w:val="00FD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72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1830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Siemiński</dc:creator>
  <cp:lastModifiedBy>Tomasz Siemiński</cp:lastModifiedBy>
  <cp:revision>5</cp:revision>
  <cp:lastPrinted>2025-01-21T15:31:00Z</cp:lastPrinted>
  <dcterms:created xsi:type="dcterms:W3CDTF">2025-01-17T16:24:00Z</dcterms:created>
  <dcterms:modified xsi:type="dcterms:W3CDTF">2025-01-21T21:28:00Z</dcterms:modified>
</cp:coreProperties>
</file>