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A3101" w14:textId="77777777" w:rsidR="006A6AAF" w:rsidRDefault="006A6AAF" w:rsidP="006A6AAF">
      <w:pPr>
        <w:pStyle w:val="Nagwek1"/>
        <w:spacing w:before="65"/>
      </w:pPr>
      <w:r>
        <w:t>Uzasadnienie</w:t>
      </w:r>
    </w:p>
    <w:p w14:paraId="1316AC3D" w14:textId="77777777" w:rsidR="006A6AAF" w:rsidRDefault="006A6AAF" w:rsidP="006A6AAF">
      <w:pPr>
        <w:pStyle w:val="Tekstpodstawowy"/>
        <w:spacing w:before="120"/>
        <w:ind w:left="512" w:right="228" w:firstLine="227"/>
        <w:jc w:val="both"/>
      </w:pPr>
      <w:r>
        <w:t>Protokół kontroli Gminnego Ośrodka Pomocy Społecznej w Izabelinie został sporządzony 18 października 2024 roku i przekazany Przewodniczącemu Rady Gminy, a także kierownikowi kontrolowanej jednostki – Dyrektorowi GOPS.</w:t>
      </w:r>
    </w:p>
    <w:p w14:paraId="67DA4E77" w14:textId="77777777" w:rsidR="006A6AAF" w:rsidRDefault="006A6AAF" w:rsidP="006A6AAF">
      <w:pPr>
        <w:pStyle w:val="Tekstpodstawowy"/>
        <w:spacing w:before="120"/>
        <w:ind w:left="512" w:right="228" w:firstLine="227"/>
        <w:jc w:val="both"/>
      </w:pPr>
      <w:r>
        <w:t xml:space="preserve">Działając na podstawie § 80 Uchwały Nr LXXVI/606/23 Rady Gminy Izabelin z dnia 26 września 2023 r. w sprawie statutu Gminy Izabelin (Dz. Urz. Woj. </w:t>
      </w:r>
      <w:proofErr w:type="spellStart"/>
      <w:r>
        <w:t>Maz</w:t>
      </w:r>
      <w:proofErr w:type="spellEnd"/>
      <w:r>
        <w:t>. z dnia 05.10.2023 r., poz.11087) Dyrektor GOPS wniosła uwagi dotyczące kontroli i jej wyników, wskazując że nie zgadza się z ustaleniami protokołu kontroli i kwestionuje jego wnioski.</w:t>
      </w:r>
    </w:p>
    <w:p w14:paraId="3D010ED0" w14:textId="77777777" w:rsidR="006A6AAF" w:rsidRDefault="006A6AAF" w:rsidP="006A6AAF">
      <w:pPr>
        <w:pStyle w:val="Tekstpodstawowy"/>
        <w:spacing w:before="120"/>
        <w:ind w:left="512" w:right="228" w:firstLine="227"/>
        <w:jc w:val="both"/>
      </w:pPr>
      <w:r>
        <w:t xml:space="preserve">Zgodnie z § 81 ust. 2 Uchwały Nr LXXVI/606/23 Rady Gminy Izabelin z dnia 26 września 2023 r. w sprawie statutu Gminy Izabelin (Dz. Urz. Woj. </w:t>
      </w:r>
      <w:proofErr w:type="spellStart"/>
      <w:r>
        <w:t>Maz</w:t>
      </w:r>
      <w:proofErr w:type="spellEnd"/>
      <w:r>
        <w:t>. z dnia 05.10.2023 r., poz.11087), protokół kontroli jest przedstawiany Radzie, która podejmuje uchwałę o jego przyjęciu lub odrzuceniu.</w:t>
      </w:r>
    </w:p>
    <w:p w14:paraId="75078A1C" w14:textId="77777777" w:rsidR="00E23700" w:rsidRDefault="00E23700"/>
    <w:sectPr w:rsidR="00E23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AAF"/>
    <w:rsid w:val="00245708"/>
    <w:rsid w:val="006A6AAF"/>
    <w:rsid w:val="00E23700"/>
    <w:rsid w:val="00F7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7A80F"/>
  <w15:chartTrackingRefBased/>
  <w15:docId w15:val="{A5F33C90-46DC-4090-93BA-A6E9AE1E6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6A6AA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6A6AAF"/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6A6A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A6AAF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729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Kostarz</dc:creator>
  <cp:keywords/>
  <dc:description/>
  <cp:lastModifiedBy>Agnieszka Kostarz</cp:lastModifiedBy>
  <cp:revision>1</cp:revision>
  <dcterms:created xsi:type="dcterms:W3CDTF">2024-11-25T11:17:00Z</dcterms:created>
  <dcterms:modified xsi:type="dcterms:W3CDTF">2024-11-25T11:18:00Z</dcterms:modified>
</cp:coreProperties>
</file>